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0CE95" w14:textId="627C7C23" w:rsidR="00AD48AF" w:rsidRPr="004C7806" w:rsidRDefault="00006E28" w:rsidP="004F19F8">
      <w:pPr>
        <w:pageBreakBefore/>
        <w:ind w:right="-113"/>
        <w:jc w:val="center"/>
        <w:rPr>
          <w:rFonts w:asciiTheme="minorHAnsi" w:hAnsiTheme="minorHAnsi" w:cstheme="minorHAnsi"/>
          <w:b/>
          <w:bCs/>
          <w:sz w:val="16"/>
        </w:rPr>
      </w:pPr>
      <w:r w:rsidRPr="004C7806">
        <w:rPr>
          <w:rStyle w:val="Domylnaczcionkaakapitu1"/>
          <w:rFonts w:asciiTheme="minorHAnsi" w:hAnsiTheme="minorHAnsi" w:cstheme="minorHAnsi"/>
          <w:b/>
          <w:bCs/>
          <w:sz w:val="16"/>
        </w:rPr>
        <w:t xml:space="preserve"> </w:t>
      </w:r>
      <w:r w:rsidR="00AD48AF" w:rsidRPr="004C7806">
        <w:rPr>
          <w:rStyle w:val="Domylnaczcionkaakapitu1"/>
          <w:rFonts w:asciiTheme="minorHAnsi" w:hAnsiTheme="minorHAnsi" w:cstheme="minorHAnsi"/>
          <w:b/>
          <w:bCs/>
          <w:sz w:val="16"/>
        </w:rPr>
        <w:t>PROGRAM NAUCZANIA PRZEDMIOTU/MODUŁU OBOWIĄZKOWEGO</w:t>
      </w:r>
      <w:r w:rsidR="004F19F8">
        <w:rPr>
          <w:rFonts w:asciiTheme="minorHAnsi" w:hAnsiTheme="minorHAnsi" w:cstheme="minorHAnsi"/>
          <w:b/>
          <w:bCs/>
          <w:sz w:val="16"/>
        </w:rPr>
        <w:t xml:space="preserve"> </w:t>
      </w:r>
      <w:r w:rsidR="00AD48AF" w:rsidRPr="004C7806">
        <w:rPr>
          <w:rStyle w:val="Domylnaczcionkaakapitu1"/>
          <w:rFonts w:asciiTheme="minorHAnsi" w:hAnsiTheme="minorHAnsi" w:cstheme="minorHAnsi"/>
          <w:b/>
          <w:bCs/>
          <w:sz w:val="16"/>
        </w:rPr>
        <w:t>NA WYDZIALE LEKARSKIM II</w:t>
      </w:r>
      <w:r w:rsidRPr="004C7806">
        <w:rPr>
          <w:rStyle w:val="Domylnaczcionkaakapitu1"/>
          <w:rFonts w:asciiTheme="minorHAnsi" w:hAnsiTheme="minorHAnsi" w:cstheme="minorHAnsi"/>
          <w:b/>
          <w:bCs/>
          <w:sz w:val="16"/>
        </w:rPr>
        <w:t xml:space="preserve">, </w:t>
      </w:r>
      <w:r w:rsidR="00AD48AF" w:rsidRPr="004C7806">
        <w:rPr>
          <w:rStyle w:val="Domylnaczcionkaakapitu1"/>
          <w:rFonts w:asciiTheme="minorHAnsi" w:hAnsiTheme="minorHAnsi" w:cstheme="minorHAnsi"/>
          <w:b/>
          <w:bCs/>
          <w:sz w:val="16"/>
        </w:rPr>
        <w:t>NA KIERUNKU LEKARSKIM</w:t>
      </w:r>
    </w:p>
    <w:p w14:paraId="66E7597D" w14:textId="64F7AEEC" w:rsidR="00AD48AF" w:rsidRPr="004C7806" w:rsidRDefault="004F19F8" w:rsidP="004F19F8">
      <w:pPr>
        <w:ind w:right="-113"/>
        <w:jc w:val="center"/>
        <w:rPr>
          <w:rFonts w:asciiTheme="minorHAnsi" w:hAnsiTheme="minorHAnsi" w:cstheme="minorHAnsi"/>
          <w:b/>
          <w:bCs/>
          <w:sz w:val="16"/>
        </w:rPr>
      </w:pPr>
      <w:r>
        <w:rPr>
          <w:rStyle w:val="Domylnaczcionkaakapitu1"/>
          <w:rFonts w:asciiTheme="minorHAnsi" w:hAnsiTheme="minorHAnsi" w:cstheme="minorHAnsi"/>
          <w:b/>
          <w:bCs/>
          <w:sz w:val="16"/>
        </w:rPr>
        <w:t xml:space="preserve">ROK AKADEMICKI 2018/2019, </w:t>
      </w:r>
      <w:r w:rsidR="00AD48AF" w:rsidRPr="004C7806">
        <w:rPr>
          <w:rStyle w:val="Domylnaczcionkaakapitu1"/>
          <w:rFonts w:asciiTheme="minorHAnsi" w:hAnsiTheme="minorHAnsi" w:cstheme="minorHAnsi"/>
          <w:b/>
          <w:bCs/>
          <w:sz w:val="16"/>
        </w:rPr>
        <w:t>PRZEWODNIK DYDAKTYCZNY dla STUDENTÓW II ROKU STUDIÓW</w:t>
      </w:r>
    </w:p>
    <w:p w14:paraId="29D5B392" w14:textId="57826786" w:rsidR="00AD48AF" w:rsidRPr="004C7806" w:rsidRDefault="00AD48AF" w:rsidP="00AD48AF">
      <w:pPr>
        <w:spacing w:line="360" w:lineRule="auto"/>
        <w:rPr>
          <w:rStyle w:val="Domylnaczcionkaakapitu1"/>
          <w:rFonts w:asciiTheme="minorHAnsi" w:hAnsiTheme="minorHAnsi" w:cstheme="minorHAnsi"/>
          <w:b/>
          <w:bCs/>
          <w:sz w:val="16"/>
        </w:rPr>
      </w:pPr>
      <w:r w:rsidRPr="004C7806">
        <w:rPr>
          <w:rStyle w:val="Domylnaczcionkaakapitu1"/>
          <w:rFonts w:asciiTheme="minorHAnsi" w:hAnsiTheme="minorHAnsi" w:cstheme="minorHAnsi"/>
          <w:b/>
          <w:bCs/>
          <w:sz w:val="16"/>
        </w:rPr>
        <w:t xml:space="preserve">      1. NAZWA PRZEDMIOTU/MODUŁU : Oddychanie i drogi oddechowe</w:t>
      </w:r>
    </w:p>
    <w:p w14:paraId="0656C255" w14:textId="77777777" w:rsidR="00AD48AF" w:rsidRPr="004C7806" w:rsidRDefault="00AD48AF" w:rsidP="00AD48AF">
      <w:pPr>
        <w:spacing w:line="360" w:lineRule="auto"/>
        <w:rPr>
          <w:rStyle w:val="Domylnaczcionkaakapitu1"/>
          <w:rFonts w:asciiTheme="minorHAnsi" w:hAnsiTheme="minorHAnsi" w:cstheme="minorHAnsi"/>
          <w:b/>
          <w:bCs/>
          <w:sz w:val="16"/>
        </w:rPr>
      </w:pPr>
      <w:r w:rsidRPr="004C7806">
        <w:rPr>
          <w:rStyle w:val="Domylnaczcionkaakapitu1"/>
          <w:rFonts w:asciiTheme="minorHAnsi" w:hAnsiTheme="minorHAnsi" w:cstheme="minorHAnsi"/>
          <w:b/>
          <w:bCs/>
          <w:sz w:val="16"/>
        </w:rPr>
        <w:t xml:space="preserve">      2. NAZWA JEDNOSTKI (jednostek ) realizującej przedmiot/moduł:</w:t>
      </w:r>
    </w:p>
    <w:tbl>
      <w:tblPr>
        <w:tblW w:w="0" w:type="auto"/>
        <w:tblInd w:w="-15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AD48AF" w:rsidRPr="004C7806" w14:paraId="63D89C74" w14:textId="77777777" w:rsidTr="001413FC">
        <w:trPr>
          <w:trHeight w:val="397"/>
        </w:trPr>
        <w:tc>
          <w:tcPr>
            <w:tcW w:w="10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969E5A2" w14:textId="77777777" w:rsidR="00AD48AF" w:rsidRPr="004C7806" w:rsidRDefault="00AD48AF" w:rsidP="00381E04">
            <w:pPr>
              <w:widowControl/>
              <w:numPr>
                <w:ilvl w:val="2"/>
                <w:numId w:val="26"/>
              </w:numPr>
              <w:tabs>
                <w:tab w:val="left" w:pos="1877"/>
              </w:tabs>
              <w:autoSpaceDN/>
              <w:spacing w:after="0" w:line="100" w:lineRule="atLeast"/>
              <w:ind w:left="1877" w:hanging="1125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Katedra i Klinika Pulmonologii, Alergologii i Onkologii                Pulmonologicznej</w:t>
            </w:r>
          </w:p>
          <w:p w14:paraId="7E9B5EE0" w14:textId="77777777" w:rsidR="00AD48AF" w:rsidRPr="004C7806" w:rsidRDefault="00AD48AF" w:rsidP="00381E04">
            <w:pPr>
              <w:widowControl/>
              <w:numPr>
                <w:ilvl w:val="2"/>
                <w:numId w:val="26"/>
              </w:numPr>
              <w:tabs>
                <w:tab w:val="left" w:pos="1877"/>
              </w:tabs>
              <w:autoSpaceDN/>
              <w:spacing w:after="0" w:line="100" w:lineRule="atLeast"/>
              <w:ind w:left="1877" w:hanging="1125"/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 xml:space="preserve">Katedra i Zakład Anatomii Prawidłowej </w:t>
            </w:r>
          </w:p>
          <w:p w14:paraId="2993AE37" w14:textId="77777777" w:rsidR="00AD48AF" w:rsidRPr="004C7806" w:rsidRDefault="00AD48AF" w:rsidP="00381E04">
            <w:pPr>
              <w:widowControl/>
              <w:numPr>
                <w:ilvl w:val="2"/>
                <w:numId w:val="26"/>
              </w:numPr>
              <w:tabs>
                <w:tab w:val="left" w:pos="1877"/>
              </w:tabs>
              <w:autoSpaceDN/>
              <w:spacing w:after="0" w:line="100" w:lineRule="atLeast"/>
              <w:ind w:left="1877" w:hanging="1125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Katedra Chemii i Biochemii Klinicznej (Zakład Biochemii Klinicznej i Medycyny Laboratoryjnej)</w:t>
            </w:r>
          </w:p>
          <w:p w14:paraId="218F2AC1" w14:textId="77777777" w:rsidR="00AD48AF" w:rsidRPr="004C7806" w:rsidRDefault="00AD48AF" w:rsidP="00381E04">
            <w:pPr>
              <w:widowControl/>
              <w:numPr>
                <w:ilvl w:val="2"/>
                <w:numId w:val="26"/>
              </w:numPr>
              <w:tabs>
                <w:tab w:val="left" w:pos="1877"/>
              </w:tabs>
              <w:autoSpaceDN/>
              <w:spacing w:after="0" w:line="100" w:lineRule="atLeast"/>
              <w:ind w:left="1877" w:hanging="1125"/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 xml:space="preserve">Katedra i Zakład Fizjologii </w:t>
            </w:r>
          </w:p>
          <w:p w14:paraId="0C67FF7D" w14:textId="77777777" w:rsidR="00AD48AF" w:rsidRPr="004C7806" w:rsidRDefault="00AD48AF" w:rsidP="00381E04">
            <w:pPr>
              <w:widowControl/>
              <w:numPr>
                <w:ilvl w:val="2"/>
                <w:numId w:val="26"/>
              </w:numPr>
              <w:tabs>
                <w:tab w:val="left" w:pos="1877"/>
              </w:tabs>
              <w:autoSpaceDN/>
              <w:spacing w:after="0" w:line="100" w:lineRule="atLeast"/>
              <w:ind w:left="1877" w:hanging="1125"/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 xml:space="preserve">Katedra i Zakład Histologii i Embriologii </w:t>
            </w:r>
          </w:p>
          <w:p w14:paraId="0CC11BEE" w14:textId="77777777" w:rsidR="00AD48AF" w:rsidRPr="004C7806" w:rsidRDefault="00AD48AF" w:rsidP="00381E04">
            <w:pPr>
              <w:widowControl/>
              <w:numPr>
                <w:ilvl w:val="2"/>
                <w:numId w:val="26"/>
              </w:numPr>
              <w:tabs>
                <w:tab w:val="left" w:pos="1877"/>
              </w:tabs>
              <w:autoSpaceDN/>
              <w:spacing w:after="0" w:line="100" w:lineRule="atLeast"/>
              <w:ind w:left="1877" w:hanging="1125"/>
              <w:rPr>
                <w:rStyle w:val="Domylnaczcionkaakapitu1"/>
                <w:rFonts w:asciiTheme="minorHAnsi" w:hAnsiTheme="minorHAnsi" w:cstheme="minorHAnsi"/>
                <w:sz w:val="16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Biofizyki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 xml:space="preserve"> </w:t>
            </w:r>
          </w:p>
          <w:p w14:paraId="675931CE" w14:textId="77777777" w:rsidR="00AD48AF" w:rsidRPr="004C7806" w:rsidRDefault="00AD48AF" w:rsidP="00381E04">
            <w:pPr>
              <w:widowControl/>
              <w:numPr>
                <w:ilvl w:val="2"/>
                <w:numId w:val="26"/>
              </w:numPr>
              <w:tabs>
                <w:tab w:val="left" w:pos="1877"/>
              </w:tabs>
              <w:autoSpaceDN/>
              <w:spacing w:after="0" w:line="100" w:lineRule="atLeast"/>
              <w:ind w:left="1877" w:hanging="1125"/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 xml:space="preserve">Katedra i Zakład Patofizjologii </w:t>
            </w:r>
          </w:p>
        </w:tc>
      </w:tr>
      <w:tr w:rsidR="00AD48AF" w:rsidRPr="004C7806" w14:paraId="260D3D9F" w14:textId="77777777" w:rsidTr="001413FC">
        <w:trPr>
          <w:trHeight w:val="397"/>
        </w:trPr>
        <w:tc>
          <w:tcPr>
            <w:tcW w:w="10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636F978" w14:textId="262D15D0" w:rsidR="00AD48AF" w:rsidRPr="004C7806" w:rsidRDefault="00AD48AF" w:rsidP="00FE2493">
            <w:pPr>
              <w:ind w:left="1060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Uniwersytetu Medycznego im. Karola Marcinkowskiego w Poznaniu</w:t>
            </w:r>
          </w:p>
        </w:tc>
      </w:tr>
      <w:tr w:rsidR="00AD48AF" w:rsidRPr="004C7806" w14:paraId="110035BA" w14:textId="77777777" w:rsidTr="001413FC">
        <w:trPr>
          <w:trHeight w:val="397"/>
        </w:trPr>
        <w:tc>
          <w:tcPr>
            <w:tcW w:w="10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501CC1C" w14:textId="77777777" w:rsidR="00AD48AF" w:rsidRPr="004C7806" w:rsidRDefault="00AD48AF" w:rsidP="004C7806">
            <w:pPr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0A10E039" w14:textId="77777777" w:rsidR="00AD48AF" w:rsidRPr="004C7806" w:rsidRDefault="00AD48AF" w:rsidP="00006E28">
      <w:pPr>
        <w:spacing w:line="360" w:lineRule="auto"/>
        <w:rPr>
          <w:rStyle w:val="Domylnaczcionkaakapitu1"/>
          <w:rFonts w:asciiTheme="minorHAnsi" w:hAnsiTheme="minorHAnsi" w:cstheme="minorHAnsi"/>
          <w:b/>
          <w:bCs/>
          <w:sz w:val="16"/>
        </w:rPr>
      </w:pPr>
      <w:r w:rsidRPr="004C7806">
        <w:rPr>
          <w:rStyle w:val="Domylnaczcionkaakapitu1"/>
          <w:rFonts w:asciiTheme="minorHAnsi" w:hAnsiTheme="minorHAnsi" w:cstheme="minorHAnsi"/>
          <w:b/>
          <w:bCs/>
          <w:sz w:val="16"/>
        </w:rPr>
        <w:t>3. Adres jednostki koordynatora przedmiotu/modułu:</w:t>
      </w:r>
    </w:p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AD48AF" w:rsidRPr="004C7806" w14:paraId="7000FF94" w14:textId="77777777" w:rsidTr="001413FC">
        <w:trPr>
          <w:trHeight w:val="39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6B0C4" w14:textId="77777777" w:rsidR="00AD48AF" w:rsidRPr="004F19F8" w:rsidRDefault="00AD48AF" w:rsidP="00381E04">
            <w:pPr>
              <w:widowControl/>
              <w:numPr>
                <w:ilvl w:val="0"/>
                <w:numId w:val="22"/>
              </w:numPr>
              <w:autoSpaceDN/>
              <w:spacing w:after="0" w:line="360" w:lineRule="auto"/>
              <w:rPr>
                <w:rStyle w:val="Domylnaczcionkaakapitu1"/>
                <w:rFonts w:asciiTheme="minorHAnsi" w:hAnsiTheme="minorHAnsi" w:cstheme="minorHAnsi"/>
                <w:bCs/>
                <w:sz w:val="14"/>
              </w:rPr>
            </w:pPr>
            <w:r w:rsidRPr="004F19F8">
              <w:rPr>
                <w:rStyle w:val="Domylnaczcionkaakapitu1"/>
                <w:rFonts w:asciiTheme="minorHAnsi" w:hAnsiTheme="minorHAnsi" w:cstheme="minorHAnsi"/>
                <w:b/>
                <w:bCs/>
                <w:sz w:val="14"/>
              </w:rPr>
              <w:t>Adres: 60-569 Poznań, ul Szamarzewskiego 8</w:t>
            </w:r>
            <w:r w:rsidRPr="004F19F8">
              <w:rPr>
                <w:rStyle w:val="Domylnaczcionkaakapitu1"/>
                <w:rFonts w:asciiTheme="minorHAnsi" w:hAnsiTheme="minorHAnsi" w:cstheme="minorHAnsi"/>
                <w:bCs/>
                <w:sz w:val="14"/>
              </w:rPr>
              <w:t>4</w:t>
            </w:r>
          </w:p>
          <w:p w14:paraId="186822AD" w14:textId="77777777" w:rsidR="00AD48AF" w:rsidRPr="004F19F8" w:rsidRDefault="00AD48AF" w:rsidP="00381E04">
            <w:pPr>
              <w:widowControl/>
              <w:numPr>
                <w:ilvl w:val="0"/>
                <w:numId w:val="22"/>
              </w:numPr>
              <w:autoSpaceDN/>
              <w:spacing w:after="0" w:line="360" w:lineRule="auto"/>
              <w:rPr>
                <w:rStyle w:val="Domylnaczcionkaakapitu1"/>
                <w:rFonts w:asciiTheme="minorHAnsi" w:hAnsiTheme="minorHAnsi" w:cstheme="minorHAnsi"/>
                <w:bCs/>
                <w:sz w:val="14"/>
              </w:rPr>
            </w:pPr>
            <w:r w:rsidRPr="004F19F8">
              <w:rPr>
                <w:rStyle w:val="Domylnaczcionkaakapitu1"/>
                <w:rFonts w:asciiTheme="minorHAnsi" w:hAnsiTheme="minorHAnsi" w:cstheme="minorHAnsi"/>
                <w:b/>
                <w:bCs/>
                <w:sz w:val="14"/>
              </w:rPr>
              <w:t xml:space="preserve">Tel. /Fax </w:t>
            </w:r>
            <w:r w:rsidRPr="004F19F8">
              <w:rPr>
                <w:rStyle w:val="Domylnaczcionkaakapitu1"/>
                <w:rFonts w:asciiTheme="minorHAnsi" w:hAnsiTheme="minorHAnsi" w:cstheme="minorHAnsi"/>
                <w:bCs/>
                <w:sz w:val="14"/>
              </w:rPr>
              <w:t>61 841 70 61</w:t>
            </w:r>
          </w:p>
          <w:p w14:paraId="6E0707A8" w14:textId="77777777" w:rsidR="00AD48AF" w:rsidRPr="004F19F8" w:rsidRDefault="00AD48AF" w:rsidP="00381E04">
            <w:pPr>
              <w:widowControl/>
              <w:numPr>
                <w:ilvl w:val="0"/>
                <w:numId w:val="22"/>
              </w:numPr>
              <w:autoSpaceDN/>
              <w:spacing w:after="0" w:line="360" w:lineRule="auto"/>
              <w:rPr>
                <w:rStyle w:val="Domylnaczcionkaakapitu1"/>
                <w:rFonts w:asciiTheme="minorHAnsi" w:hAnsiTheme="minorHAnsi" w:cstheme="minorHAnsi"/>
                <w:bCs/>
                <w:sz w:val="14"/>
              </w:rPr>
            </w:pPr>
            <w:r w:rsidRPr="004F19F8">
              <w:rPr>
                <w:rStyle w:val="Domylnaczcionkaakapitu1"/>
                <w:rFonts w:asciiTheme="minorHAnsi" w:hAnsiTheme="minorHAnsi" w:cstheme="minorHAnsi"/>
                <w:b/>
                <w:bCs/>
                <w:sz w:val="14"/>
              </w:rPr>
              <w:t xml:space="preserve">Strona WWW </w:t>
            </w:r>
            <w:r w:rsidRPr="004F19F8">
              <w:rPr>
                <w:rStyle w:val="Domylnaczcionkaakapitu1"/>
                <w:rFonts w:asciiTheme="minorHAnsi" w:hAnsiTheme="minorHAnsi" w:cstheme="minorHAnsi"/>
                <w:bCs/>
                <w:sz w:val="14"/>
              </w:rPr>
              <w:t>pulmonologia-um-poznan.pl</w:t>
            </w:r>
          </w:p>
          <w:p w14:paraId="1EBDBCCE" w14:textId="77777777" w:rsidR="00AD48AF" w:rsidRPr="004C7806" w:rsidRDefault="00AD48AF" w:rsidP="00381E04">
            <w:pPr>
              <w:widowControl/>
              <w:numPr>
                <w:ilvl w:val="0"/>
                <w:numId w:val="22"/>
              </w:numPr>
              <w:autoSpaceDN/>
              <w:spacing w:after="0" w:line="360" w:lineRule="auto"/>
              <w:rPr>
                <w:rStyle w:val="Domylnaczcionkaakapitu1"/>
                <w:rFonts w:asciiTheme="minorHAnsi" w:hAnsiTheme="minorHAnsi" w:cstheme="minorHAnsi"/>
                <w:bCs/>
                <w:sz w:val="16"/>
                <w:lang w:val="en-US"/>
              </w:rPr>
            </w:pPr>
            <w:r w:rsidRPr="004F19F8">
              <w:rPr>
                <w:rStyle w:val="Domylnaczcionkaakapitu1"/>
                <w:rFonts w:asciiTheme="minorHAnsi" w:hAnsiTheme="minorHAnsi" w:cstheme="minorHAnsi"/>
                <w:b/>
                <w:bCs/>
                <w:sz w:val="14"/>
                <w:lang w:val="en-GB"/>
              </w:rPr>
              <w:t xml:space="preserve">E-mail </w:t>
            </w:r>
            <w:r w:rsidRPr="004F19F8">
              <w:rPr>
                <w:rStyle w:val="Domylnaczcionkaakapitu1"/>
                <w:rFonts w:asciiTheme="minorHAnsi" w:hAnsiTheme="minorHAnsi" w:cstheme="minorHAnsi"/>
                <w:bCs/>
                <w:sz w:val="14"/>
                <w:lang w:val="en-US"/>
              </w:rPr>
              <w:t>pulmo@ump.edu.pl</w:t>
            </w:r>
          </w:p>
        </w:tc>
      </w:tr>
    </w:tbl>
    <w:p w14:paraId="1A73D14B" w14:textId="77777777" w:rsidR="00AD48AF" w:rsidRPr="004C7806" w:rsidRDefault="00AD48AF" w:rsidP="00006E28">
      <w:pPr>
        <w:spacing w:line="360" w:lineRule="auto"/>
        <w:rPr>
          <w:rStyle w:val="Domylnaczcionkaakapitu1"/>
          <w:rFonts w:asciiTheme="minorHAnsi" w:hAnsiTheme="minorHAnsi" w:cstheme="minorHAnsi"/>
          <w:sz w:val="16"/>
        </w:rPr>
      </w:pPr>
      <w:r w:rsidRPr="004C7806">
        <w:rPr>
          <w:rStyle w:val="Domylnaczcionkaakapitu1"/>
          <w:rFonts w:asciiTheme="minorHAnsi" w:hAnsiTheme="minorHAnsi" w:cstheme="minorHAnsi"/>
          <w:b/>
          <w:bCs/>
          <w:sz w:val="16"/>
        </w:rPr>
        <w:t>4. Kierownik jednostki</w:t>
      </w:r>
      <w:r w:rsidRPr="004C7806">
        <w:rPr>
          <w:rStyle w:val="Domylnaczcionkaakapitu1"/>
          <w:rFonts w:asciiTheme="minorHAnsi" w:hAnsiTheme="minorHAnsi" w:cstheme="minorHAnsi"/>
          <w:sz w:val="16"/>
        </w:rPr>
        <w:t>:</w:t>
      </w:r>
    </w:p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AD48AF" w:rsidRPr="004C7806" w14:paraId="3801397F" w14:textId="77777777" w:rsidTr="001413FC">
        <w:trPr>
          <w:trHeight w:val="39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ED01" w14:textId="77777777" w:rsidR="00AD48AF" w:rsidRPr="004C7806" w:rsidRDefault="00AD48AF" w:rsidP="00381E04">
            <w:pPr>
              <w:widowControl/>
              <w:numPr>
                <w:ilvl w:val="0"/>
                <w:numId w:val="23"/>
              </w:numPr>
              <w:autoSpaceDN/>
              <w:spacing w:after="0" w:line="360" w:lineRule="auto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Nazwisko i imię: prof. dr hab. n. med. Halina Batura-Gabryel</w:t>
            </w:r>
          </w:p>
        </w:tc>
      </w:tr>
    </w:tbl>
    <w:p w14:paraId="18A50195" w14:textId="77777777" w:rsidR="00AD48AF" w:rsidRPr="004C7806" w:rsidRDefault="00AD48AF" w:rsidP="00006E28">
      <w:pPr>
        <w:spacing w:line="360" w:lineRule="auto"/>
        <w:rPr>
          <w:rStyle w:val="Domylnaczcionkaakapitu1"/>
          <w:rFonts w:asciiTheme="minorHAnsi" w:hAnsiTheme="minorHAnsi" w:cstheme="minorHAnsi"/>
          <w:b/>
          <w:bCs/>
          <w:sz w:val="16"/>
        </w:rPr>
      </w:pPr>
      <w:r w:rsidRPr="004C7806">
        <w:rPr>
          <w:rStyle w:val="Domylnaczcionkaakapitu1"/>
          <w:rFonts w:asciiTheme="minorHAnsi" w:hAnsiTheme="minorHAnsi" w:cstheme="minorHAnsi"/>
          <w:b/>
          <w:bCs/>
          <w:sz w:val="16"/>
        </w:rPr>
        <w:t>5. Koordynator przedmiotu/modułu</w:t>
      </w:r>
    </w:p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AD48AF" w:rsidRPr="004C7806" w14:paraId="1CE7C3F9" w14:textId="77777777" w:rsidTr="001413FC">
        <w:trPr>
          <w:trHeight w:val="39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A6103" w14:textId="77777777" w:rsidR="00AD48AF" w:rsidRPr="004F19F8" w:rsidRDefault="00AD48AF" w:rsidP="00381E04">
            <w:pPr>
              <w:widowControl/>
              <w:numPr>
                <w:ilvl w:val="0"/>
                <w:numId w:val="23"/>
              </w:numPr>
              <w:autoSpaceDN/>
              <w:spacing w:after="0" w:line="360" w:lineRule="auto"/>
              <w:rPr>
                <w:rStyle w:val="Domylnaczcionkaakapitu1"/>
                <w:rFonts w:asciiTheme="minorHAnsi" w:hAnsiTheme="minorHAnsi" w:cstheme="minorHAnsi"/>
                <w:b/>
                <w:bCs/>
                <w:sz w:val="14"/>
              </w:rPr>
            </w:pPr>
            <w:r w:rsidRPr="004F19F8">
              <w:rPr>
                <w:rStyle w:val="Domylnaczcionkaakapitu1"/>
                <w:rFonts w:asciiTheme="minorHAnsi" w:hAnsiTheme="minorHAnsi" w:cstheme="minorHAnsi"/>
                <w:b/>
                <w:bCs/>
                <w:sz w:val="14"/>
              </w:rPr>
              <w:t xml:space="preserve">Nazwisko i imię: </w:t>
            </w:r>
            <w:r w:rsidRPr="004F19F8">
              <w:rPr>
                <w:rStyle w:val="Domylnaczcionkaakapitu1"/>
                <w:rFonts w:asciiTheme="minorHAnsi" w:hAnsiTheme="minorHAnsi" w:cstheme="minorHAnsi"/>
                <w:sz w:val="14"/>
              </w:rPr>
              <w:t>lek. Marta Lembicz</w:t>
            </w:r>
            <w:r w:rsidRPr="004F19F8">
              <w:rPr>
                <w:rStyle w:val="Domylnaczcionkaakapitu1"/>
                <w:rFonts w:asciiTheme="minorHAnsi" w:hAnsiTheme="minorHAnsi" w:cstheme="minorHAnsi"/>
                <w:b/>
                <w:bCs/>
                <w:sz w:val="14"/>
              </w:rPr>
              <w:t xml:space="preserve">  </w:t>
            </w:r>
          </w:p>
          <w:p w14:paraId="13A86631" w14:textId="77777777" w:rsidR="00AD48AF" w:rsidRPr="004F19F8" w:rsidRDefault="00AD48AF" w:rsidP="00381E04">
            <w:pPr>
              <w:widowControl/>
              <w:numPr>
                <w:ilvl w:val="0"/>
                <w:numId w:val="23"/>
              </w:numPr>
              <w:autoSpaceDN/>
              <w:spacing w:after="0" w:line="360" w:lineRule="auto"/>
              <w:rPr>
                <w:rStyle w:val="Domylnaczcionkaakapitu1"/>
                <w:rFonts w:asciiTheme="minorHAnsi" w:hAnsiTheme="minorHAnsi" w:cstheme="minorHAnsi"/>
                <w:sz w:val="14"/>
              </w:rPr>
            </w:pPr>
            <w:r w:rsidRPr="004F19F8">
              <w:rPr>
                <w:rStyle w:val="Domylnaczcionkaakapitu1"/>
                <w:rFonts w:asciiTheme="minorHAnsi" w:hAnsiTheme="minorHAnsi" w:cstheme="minorHAnsi"/>
                <w:b/>
                <w:bCs/>
                <w:sz w:val="14"/>
              </w:rPr>
              <w:t xml:space="preserve">Tel. kontaktowy: </w:t>
            </w:r>
            <w:r w:rsidRPr="004F19F8">
              <w:rPr>
                <w:rStyle w:val="Domylnaczcionkaakapitu1"/>
                <w:rFonts w:asciiTheme="minorHAnsi" w:hAnsiTheme="minorHAnsi" w:cstheme="minorHAnsi"/>
                <w:sz w:val="14"/>
              </w:rPr>
              <w:t>61-841-70-61</w:t>
            </w:r>
          </w:p>
          <w:p w14:paraId="3E651ED2" w14:textId="77777777" w:rsidR="00AD48AF" w:rsidRPr="004F19F8" w:rsidRDefault="00AD48AF" w:rsidP="00381E04">
            <w:pPr>
              <w:widowControl/>
              <w:numPr>
                <w:ilvl w:val="0"/>
                <w:numId w:val="23"/>
              </w:numPr>
              <w:autoSpaceDN/>
              <w:spacing w:after="0" w:line="360" w:lineRule="auto"/>
              <w:rPr>
                <w:rStyle w:val="Domylnaczcionkaakapitu1"/>
                <w:rFonts w:asciiTheme="minorHAnsi" w:hAnsiTheme="minorHAnsi" w:cstheme="minorHAnsi"/>
                <w:b/>
                <w:sz w:val="14"/>
                <w:lang w:val="en-US"/>
              </w:rPr>
            </w:pPr>
            <w:r w:rsidRPr="004F19F8">
              <w:rPr>
                <w:rStyle w:val="Domylnaczcionkaakapitu1"/>
                <w:rFonts w:asciiTheme="minorHAnsi" w:hAnsiTheme="minorHAnsi" w:cstheme="minorHAnsi"/>
                <w:b/>
                <w:bCs/>
                <w:sz w:val="14"/>
                <w:lang w:val="en-GB"/>
              </w:rPr>
              <w:t xml:space="preserve">E-mail: </w:t>
            </w:r>
            <w:hyperlink r:id="rId8" w:anchor="_blank" w:history="1">
              <w:r w:rsidRPr="004F19F8">
                <w:rPr>
                  <w:rStyle w:val="Hipercze"/>
                  <w:rFonts w:asciiTheme="minorHAnsi" w:hAnsiTheme="minorHAnsi" w:cstheme="minorHAnsi"/>
                  <w:sz w:val="14"/>
                </w:rPr>
                <w:t>pulmo@ump.edu.pl</w:t>
              </w:r>
            </w:hyperlink>
          </w:p>
          <w:p w14:paraId="485C40E5" w14:textId="77777777" w:rsidR="00AD48AF" w:rsidRPr="004F19F8" w:rsidRDefault="00AD48AF" w:rsidP="00381E04">
            <w:pPr>
              <w:widowControl/>
              <w:numPr>
                <w:ilvl w:val="0"/>
                <w:numId w:val="23"/>
              </w:numPr>
              <w:autoSpaceDN/>
              <w:spacing w:after="0" w:line="360" w:lineRule="auto"/>
              <w:rPr>
                <w:rStyle w:val="Domylnaczcionkaakapitu1"/>
                <w:rFonts w:asciiTheme="minorHAnsi" w:hAnsiTheme="minorHAnsi" w:cstheme="minorHAnsi"/>
                <w:sz w:val="14"/>
              </w:rPr>
            </w:pPr>
            <w:r w:rsidRPr="004F19F8">
              <w:rPr>
                <w:rStyle w:val="Domylnaczcionkaakapitu1"/>
                <w:rFonts w:asciiTheme="minorHAnsi" w:hAnsiTheme="minorHAnsi" w:cstheme="minorHAnsi"/>
                <w:b/>
                <w:sz w:val="14"/>
              </w:rPr>
              <w:t xml:space="preserve">Osoba zastępująca: </w:t>
            </w:r>
            <w:r w:rsidRPr="004F19F8">
              <w:rPr>
                <w:rStyle w:val="Domylnaczcionkaakapitu1"/>
                <w:rFonts w:asciiTheme="minorHAnsi" w:hAnsiTheme="minorHAnsi" w:cstheme="minorHAnsi"/>
                <w:sz w:val="14"/>
              </w:rPr>
              <w:t>lek. Marcin Bednarek</w:t>
            </w:r>
          </w:p>
          <w:p w14:paraId="16326C88" w14:textId="77777777" w:rsidR="00AD48AF" w:rsidRPr="004F19F8" w:rsidRDefault="00AD48AF" w:rsidP="00381E04">
            <w:pPr>
              <w:widowControl/>
              <w:numPr>
                <w:ilvl w:val="0"/>
                <w:numId w:val="23"/>
              </w:numPr>
              <w:autoSpaceDN/>
              <w:spacing w:after="0" w:line="360" w:lineRule="auto"/>
              <w:rPr>
                <w:rStyle w:val="Domylnaczcionkaakapitu1"/>
                <w:rFonts w:asciiTheme="minorHAnsi" w:hAnsiTheme="minorHAnsi" w:cstheme="minorHAnsi"/>
                <w:sz w:val="14"/>
              </w:rPr>
            </w:pPr>
            <w:r w:rsidRPr="004F19F8">
              <w:rPr>
                <w:rStyle w:val="Domylnaczcionkaakapitu1"/>
                <w:rFonts w:asciiTheme="minorHAnsi" w:hAnsiTheme="minorHAnsi" w:cstheme="minorHAnsi"/>
                <w:b/>
                <w:bCs/>
                <w:sz w:val="14"/>
              </w:rPr>
              <w:t xml:space="preserve">Tel. kontaktowy: </w:t>
            </w:r>
            <w:r w:rsidRPr="004F19F8">
              <w:rPr>
                <w:rStyle w:val="Domylnaczcionkaakapitu1"/>
                <w:rFonts w:asciiTheme="minorHAnsi" w:hAnsiTheme="minorHAnsi" w:cstheme="minorHAnsi"/>
                <w:sz w:val="14"/>
              </w:rPr>
              <w:t>61-841-70-61</w:t>
            </w:r>
          </w:p>
          <w:p w14:paraId="277A60FE" w14:textId="77777777" w:rsidR="00AD48AF" w:rsidRPr="004C7806" w:rsidRDefault="00AD48AF" w:rsidP="00381E04">
            <w:pPr>
              <w:widowControl/>
              <w:numPr>
                <w:ilvl w:val="0"/>
                <w:numId w:val="23"/>
              </w:numPr>
              <w:autoSpaceDN/>
              <w:spacing w:after="0" w:line="360" w:lineRule="auto"/>
              <w:rPr>
                <w:rStyle w:val="Domylnaczcionkaakapitu1"/>
                <w:rFonts w:asciiTheme="minorHAnsi" w:hAnsiTheme="minorHAnsi" w:cstheme="minorHAnsi"/>
                <w:bCs/>
                <w:sz w:val="16"/>
                <w:lang w:val="en-US"/>
              </w:rPr>
            </w:pPr>
            <w:r w:rsidRPr="004F19F8">
              <w:rPr>
                <w:rStyle w:val="Domylnaczcionkaakapitu1"/>
                <w:rFonts w:asciiTheme="minorHAnsi" w:hAnsiTheme="minorHAnsi" w:cstheme="minorHAnsi"/>
                <w:b/>
                <w:bCs/>
                <w:sz w:val="14"/>
                <w:lang w:val="en-GB"/>
              </w:rPr>
              <w:t xml:space="preserve">E-mail: </w:t>
            </w:r>
            <w:r w:rsidRPr="004F19F8">
              <w:rPr>
                <w:rStyle w:val="Domylnaczcionkaakapitu1"/>
                <w:rFonts w:asciiTheme="minorHAnsi" w:hAnsiTheme="minorHAnsi" w:cstheme="minorHAnsi"/>
                <w:bCs/>
                <w:sz w:val="14"/>
                <w:lang w:val="en-US"/>
              </w:rPr>
              <w:t>pulmo@ump.edu.pl</w:t>
            </w:r>
          </w:p>
        </w:tc>
      </w:tr>
    </w:tbl>
    <w:p w14:paraId="667D161E" w14:textId="77777777" w:rsidR="00AD48AF" w:rsidRPr="004C7806" w:rsidRDefault="00AD48AF" w:rsidP="00006E28">
      <w:pPr>
        <w:spacing w:line="360" w:lineRule="auto"/>
        <w:rPr>
          <w:rStyle w:val="Domylnaczcionkaakapitu1"/>
          <w:rFonts w:asciiTheme="minorHAnsi" w:hAnsiTheme="minorHAnsi" w:cstheme="minorHAnsi"/>
          <w:b/>
          <w:bCs/>
          <w:sz w:val="16"/>
        </w:rPr>
      </w:pPr>
      <w:r w:rsidRPr="004C7806">
        <w:rPr>
          <w:rStyle w:val="Domylnaczcionkaakapitu1"/>
          <w:rFonts w:asciiTheme="minorHAnsi" w:hAnsiTheme="minorHAnsi" w:cstheme="minorHAnsi"/>
          <w:b/>
          <w:bCs/>
          <w:sz w:val="16"/>
        </w:rPr>
        <w:t>6. Osoba zaliczająca przedmiot/moduł w E-indeksie z dostępem do platformy WISUS</w:t>
      </w:r>
    </w:p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AD48AF" w:rsidRPr="004C7806" w14:paraId="1A8F0386" w14:textId="77777777" w:rsidTr="001413FC">
        <w:trPr>
          <w:trHeight w:val="39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67D2" w14:textId="77777777" w:rsidR="00AD48AF" w:rsidRPr="004C7806" w:rsidRDefault="00AD48AF" w:rsidP="00381E04">
            <w:pPr>
              <w:widowControl/>
              <w:numPr>
                <w:ilvl w:val="0"/>
                <w:numId w:val="23"/>
              </w:numPr>
              <w:autoSpaceDN/>
              <w:spacing w:after="0" w:line="360" w:lineRule="auto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Nazwisko i imię: prof. dr hab. n. med. Halina Batura-Gabryel</w:t>
            </w:r>
          </w:p>
          <w:p w14:paraId="4189C4D9" w14:textId="77777777" w:rsidR="00AD48AF" w:rsidRPr="004C7806" w:rsidRDefault="00AD48AF" w:rsidP="00381E04">
            <w:pPr>
              <w:widowControl/>
              <w:numPr>
                <w:ilvl w:val="0"/>
                <w:numId w:val="23"/>
              </w:numPr>
              <w:autoSpaceDN/>
              <w:spacing w:after="0" w:line="360" w:lineRule="auto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Tel. Kontaktowy 61-841-70-61</w:t>
            </w:r>
          </w:p>
          <w:p w14:paraId="5D517F57" w14:textId="77777777" w:rsidR="00AD48AF" w:rsidRPr="004C7806" w:rsidRDefault="00AD48AF" w:rsidP="00381E04">
            <w:pPr>
              <w:widowControl/>
              <w:numPr>
                <w:ilvl w:val="0"/>
                <w:numId w:val="23"/>
              </w:numPr>
              <w:autoSpaceDN/>
              <w:spacing w:after="0" w:line="360" w:lineRule="auto"/>
              <w:rPr>
                <w:rStyle w:val="Domylnaczcionkaakapitu1"/>
                <w:rFonts w:asciiTheme="minorHAnsi" w:hAnsiTheme="minorHAnsi" w:cstheme="minorHAnsi"/>
                <w:bCs/>
                <w:sz w:val="16"/>
                <w:lang w:val="en-US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lang w:val="en-GB"/>
              </w:rPr>
              <w:t xml:space="preserve">E-mail: </w:t>
            </w:r>
            <w:r w:rsidRPr="004C7806">
              <w:rPr>
                <w:rStyle w:val="Domylnaczcionkaakapitu1"/>
                <w:rFonts w:asciiTheme="minorHAnsi" w:hAnsiTheme="minorHAnsi" w:cstheme="minorHAnsi"/>
                <w:bCs/>
                <w:sz w:val="16"/>
                <w:lang w:val="en-US"/>
              </w:rPr>
              <w:t>pulmo@ump.edu.pl</w:t>
            </w:r>
          </w:p>
        </w:tc>
      </w:tr>
    </w:tbl>
    <w:p w14:paraId="70B0A3C2" w14:textId="6FBDA81C" w:rsidR="00AD48AF" w:rsidRPr="004C7806" w:rsidRDefault="00AD48AF" w:rsidP="00AD48AF">
      <w:pPr>
        <w:spacing w:line="360" w:lineRule="auto"/>
        <w:rPr>
          <w:rFonts w:asciiTheme="minorHAnsi" w:hAnsiTheme="minorHAnsi" w:cstheme="minorHAnsi"/>
          <w:b/>
          <w:bCs/>
          <w:sz w:val="16"/>
        </w:rPr>
      </w:pPr>
      <w:r w:rsidRPr="004C7806">
        <w:rPr>
          <w:rStyle w:val="Domylnaczcionkaakapitu1"/>
          <w:rFonts w:asciiTheme="minorHAnsi" w:hAnsiTheme="minorHAnsi" w:cstheme="minorHAnsi"/>
          <w:b/>
          <w:bCs/>
          <w:sz w:val="16"/>
          <w:lang w:val="en-GB"/>
        </w:rPr>
        <w:t xml:space="preserve">  </w:t>
      </w:r>
      <w:r w:rsidRPr="004C7806">
        <w:rPr>
          <w:rStyle w:val="Domylnaczcionkaakapitu1"/>
          <w:rFonts w:asciiTheme="minorHAnsi" w:hAnsiTheme="minorHAnsi" w:cstheme="minorHAnsi"/>
          <w:b/>
          <w:bCs/>
          <w:sz w:val="16"/>
        </w:rPr>
        <w:t xml:space="preserve">7. Miejsce </w:t>
      </w:r>
      <w:r w:rsidR="004F19F8">
        <w:rPr>
          <w:rStyle w:val="Domylnaczcionkaakapitu1"/>
          <w:rFonts w:asciiTheme="minorHAnsi" w:hAnsiTheme="minorHAnsi" w:cstheme="minorHAnsi"/>
          <w:b/>
          <w:bCs/>
          <w:sz w:val="16"/>
        </w:rPr>
        <w:t xml:space="preserve">przedmiotu w programie studiów: </w:t>
      </w:r>
      <w:r w:rsidRPr="004C7806">
        <w:rPr>
          <w:rStyle w:val="Domylnaczcionkaakapitu1"/>
          <w:rFonts w:asciiTheme="minorHAnsi" w:hAnsiTheme="minorHAnsi" w:cstheme="minorHAnsi"/>
          <w:b/>
          <w:bCs/>
          <w:sz w:val="16"/>
        </w:rPr>
        <w:t>Rok: II</w:t>
      </w:r>
      <w:r w:rsidR="00006E28" w:rsidRPr="004C7806">
        <w:rPr>
          <w:rStyle w:val="Domylnaczcionkaakapitu1"/>
          <w:rFonts w:asciiTheme="minorHAnsi" w:hAnsiTheme="minorHAnsi" w:cstheme="minorHAnsi"/>
          <w:b/>
          <w:bCs/>
          <w:sz w:val="16"/>
        </w:rPr>
        <w:t xml:space="preserve"> </w:t>
      </w:r>
      <w:r w:rsidRPr="004C7806">
        <w:rPr>
          <w:rStyle w:val="Domylnaczcionkaakapitu1"/>
          <w:rFonts w:asciiTheme="minorHAnsi" w:hAnsiTheme="minorHAnsi" w:cstheme="minorHAnsi"/>
          <w:b/>
          <w:sz w:val="16"/>
        </w:rPr>
        <w:t>Semestr: III</w:t>
      </w:r>
    </w:p>
    <w:p w14:paraId="35B585E5" w14:textId="2D5CD66B" w:rsidR="00AD48AF" w:rsidRPr="004C7806" w:rsidRDefault="00AD48AF" w:rsidP="00006E28">
      <w:pPr>
        <w:spacing w:line="360" w:lineRule="auto"/>
        <w:rPr>
          <w:rFonts w:asciiTheme="minorHAnsi" w:hAnsiTheme="minorHAnsi" w:cstheme="minorHAnsi"/>
          <w:b/>
          <w:sz w:val="16"/>
        </w:rPr>
      </w:pPr>
      <w:r w:rsidRPr="004C7806">
        <w:rPr>
          <w:rStyle w:val="Domylnaczcionkaakapitu1"/>
          <w:rFonts w:asciiTheme="minorHAnsi" w:hAnsiTheme="minorHAnsi" w:cstheme="minorHAnsi"/>
          <w:b/>
          <w:bCs/>
          <w:sz w:val="16"/>
        </w:rPr>
        <w:t xml:space="preserve">8. </w:t>
      </w:r>
      <w:r w:rsidRPr="004C7806">
        <w:rPr>
          <w:rStyle w:val="Domylnaczcionkaakapitu1"/>
          <w:rFonts w:asciiTheme="minorHAnsi" w:hAnsiTheme="minorHAnsi" w:cstheme="minorHAnsi"/>
          <w:b/>
          <w:sz w:val="16"/>
        </w:rPr>
        <w:t xml:space="preserve">Liczba godzin  ogółem </w:t>
      </w:r>
      <w:r w:rsidRPr="004C7806">
        <w:rPr>
          <w:rFonts w:asciiTheme="minorHAnsi" w:hAnsiTheme="minorHAnsi" w:cstheme="minorHAnsi"/>
          <w:sz w:val="16"/>
        </w:rPr>
        <w:t>: 64</w:t>
      </w:r>
      <w:r w:rsidRPr="004C7806">
        <w:rPr>
          <w:rStyle w:val="Domylnaczcionkaakapitu1"/>
          <w:rFonts w:asciiTheme="minorHAnsi" w:hAnsiTheme="minorHAnsi" w:cstheme="minorHAnsi"/>
          <w:b/>
          <w:sz w:val="16"/>
        </w:rPr>
        <w:tab/>
      </w:r>
      <w:r w:rsidRPr="004C7806">
        <w:rPr>
          <w:rStyle w:val="Domylnaczcionkaakapitu1"/>
          <w:rFonts w:asciiTheme="minorHAnsi" w:hAnsiTheme="minorHAnsi" w:cstheme="minorHAnsi"/>
          <w:b/>
          <w:sz w:val="16"/>
        </w:rPr>
        <w:tab/>
      </w:r>
      <w:r w:rsidRPr="004C7806">
        <w:rPr>
          <w:rStyle w:val="Domylnaczcionkaakapitu1"/>
          <w:rFonts w:asciiTheme="minorHAnsi" w:hAnsiTheme="minorHAnsi" w:cstheme="minorHAnsi"/>
          <w:b/>
          <w:sz w:val="16"/>
        </w:rPr>
        <w:tab/>
        <w:t>liczba pkt. ECTS: 4,5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12"/>
        <w:gridCol w:w="1478"/>
        <w:gridCol w:w="1701"/>
        <w:gridCol w:w="1559"/>
        <w:gridCol w:w="2410"/>
      </w:tblGrid>
      <w:tr w:rsidR="00AD48AF" w:rsidRPr="004C7806" w14:paraId="78C31040" w14:textId="77777777" w:rsidTr="001413FC">
        <w:trPr>
          <w:trHeight w:val="192"/>
          <w:jc w:val="center"/>
        </w:trPr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63FB" w14:textId="77777777" w:rsidR="00AD48AF" w:rsidRPr="004C7806" w:rsidRDefault="00AD48AF" w:rsidP="00AD48AF">
            <w:pPr>
              <w:spacing w:line="360" w:lineRule="auto"/>
              <w:rPr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</w:rPr>
              <w:t>Jednostki uczestniczące w nauczaniu modułu</w:t>
            </w:r>
          </w:p>
        </w:tc>
        <w:tc>
          <w:tcPr>
            <w:tcW w:w="7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E5A17" w14:textId="77777777" w:rsidR="00AD48AF" w:rsidRPr="004C7806" w:rsidRDefault="00AD48AF" w:rsidP="00AD48AF">
            <w:pPr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Semestr zimowy / letni / liczba godzin</w:t>
            </w:r>
          </w:p>
        </w:tc>
      </w:tr>
      <w:tr w:rsidR="00AD48AF" w:rsidRPr="004C7806" w14:paraId="35DC47AB" w14:textId="77777777" w:rsidTr="001413FC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356AA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0BBDC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Wykłady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3A363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Seminaria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FFD35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1B7FD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Ćwiczenia kategoria</w:t>
            </w:r>
          </w:p>
        </w:tc>
      </w:tr>
      <w:tr w:rsidR="00AD48AF" w:rsidRPr="004C7806" w14:paraId="42830130" w14:textId="77777777" w:rsidTr="001413FC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62E2E" w14:textId="77777777" w:rsidR="00AD48AF" w:rsidRPr="004C7806" w:rsidRDefault="00AD48AF" w:rsidP="00AD48AF">
            <w:pPr>
              <w:spacing w:line="240" w:lineRule="auto"/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i Zakład Anatomii Prawidłowej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8A5C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9144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F86C4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D55D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A</w:t>
            </w:r>
          </w:p>
        </w:tc>
      </w:tr>
      <w:tr w:rsidR="00AD48AF" w:rsidRPr="004C7806" w14:paraId="13FD820F" w14:textId="77777777" w:rsidTr="001413FC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17551" w14:textId="159D934C" w:rsidR="00AD48AF" w:rsidRPr="004C7806" w:rsidRDefault="00AD48AF" w:rsidP="00AD48AF">
            <w:pPr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Katedra i Klinika Pulmonologii, Aler i Onkologii Pulmonologicznej</w:t>
            </w:r>
          </w:p>
          <w:p w14:paraId="1C8E66F7" w14:textId="77777777" w:rsidR="00AD48AF" w:rsidRPr="004C7806" w:rsidRDefault="00AD48AF" w:rsidP="00AD48AF">
            <w:pPr>
              <w:spacing w:line="240" w:lineRule="auto"/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(DIAGNOSTYKA OBRAZOWA)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0D099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4046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163DD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1C76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B</w:t>
            </w:r>
          </w:p>
        </w:tc>
      </w:tr>
      <w:tr w:rsidR="00AD48AF" w:rsidRPr="004C7806" w14:paraId="5245D7F0" w14:textId="77777777" w:rsidTr="001413FC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2CD9" w14:textId="77777777" w:rsidR="00AD48AF" w:rsidRPr="004C7806" w:rsidRDefault="00AD48AF" w:rsidP="00AD48AF">
            <w:pPr>
              <w:tabs>
                <w:tab w:val="left" w:pos="2240"/>
              </w:tabs>
              <w:spacing w:line="240" w:lineRule="auto"/>
              <w:rPr>
                <w:rStyle w:val="Domylnaczcionkaakapitu1"/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sz w:val="16"/>
                <w:shd w:val="clear" w:color="auto" w:fill="FFFFFF"/>
              </w:rPr>
              <w:t>Zakład Biochemii Klinicznej i Medycyny Laboratoryjnej (BIOCHEMIA)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88E8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CDA5D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F076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2B991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A</w:t>
            </w:r>
          </w:p>
        </w:tc>
      </w:tr>
      <w:tr w:rsidR="00AD48AF" w:rsidRPr="004C7806" w14:paraId="7C9898DA" w14:textId="77777777" w:rsidTr="001413FC">
        <w:tblPrEx>
          <w:tblCellMar>
            <w:left w:w="10" w:type="dxa"/>
            <w:right w:w="10" w:type="dxa"/>
          </w:tblCellMar>
        </w:tblPrEx>
        <w:trPr>
          <w:trHeight w:val="431"/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6988" w14:textId="55F9A597" w:rsidR="00AD48AF" w:rsidRPr="004C7806" w:rsidRDefault="004C7806" w:rsidP="004C7806">
            <w:pPr>
              <w:tabs>
                <w:tab w:val="left" w:pos="2240"/>
              </w:tabs>
              <w:spacing w:line="240" w:lineRule="auto"/>
              <w:rPr>
                <w:rFonts w:asciiTheme="minorHAnsi" w:hAnsiTheme="minorHAnsi" w:cstheme="minorHAnsi"/>
                <w:bCs/>
                <w:sz w:val="16"/>
                <w:shd w:val="clear" w:color="auto" w:fill="FFFFFF"/>
              </w:rPr>
            </w:pPr>
            <w:r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i Zakład Fizjologii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6544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DB9E4" w14:textId="2CCA8433" w:rsidR="00AD48AF" w:rsidRPr="004C7806" w:rsidRDefault="0039290C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5804" w14:textId="23FEBC9F" w:rsidR="00AD48AF" w:rsidRPr="004C7806" w:rsidRDefault="0039290C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526B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A</w:t>
            </w:r>
          </w:p>
        </w:tc>
      </w:tr>
      <w:tr w:rsidR="00AD48AF" w:rsidRPr="004C7806" w14:paraId="43C3B475" w14:textId="77777777" w:rsidTr="001413FC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D610" w14:textId="77777777" w:rsidR="00AD48AF" w:rsidRPr="004C7806" w:rsidRDefault="00AD48AF" w:rsidP="00AD48AF">
            <w:pPr>
              <w:spacing w:line="240" w:lineRule="auto"/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i Zakład Histologii i Embriologii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E8D3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CA54C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0264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8F7F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A</w:t>
            </w:r>
          </w:p>
        </w:tc>
      </w:tr>
      <w:tr w:rsidR="00AD48AF" w:rsidRPr="004C7806" w14:paraId="00195320" w14:textId="77777777" w:rsidTr="001413FC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C49F" w14:textId="77777777" w:rsidR="00AD48AF" w:rsidRPr="004C7806" w:rsidRDefault="00AD48AF" w:rsidP="00AD48AF">
            <w:pPr>
              <w:spacing w:line="240" w:lineRule="auto"/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 xml:space="preserve">Katedra Biofizyki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DE14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88B2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DF000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19F2" w14:textId="77777777" w:rsidR="00AD48AF" w:rsidRPr="004C7806" w:rsidRDefault="00AD48AF" w:rsidP="00AD48AF">
            <w:pPr>
              <w:spacing w:line="360" w:lineRule="auto"/>
              <w:jc w:val="center"/>
              <w:rPr>
                <w:rStyle w:val="Domylnaczcionkaakapitu1"/>
                <w:rFonts w:asciiTheme="minorHAns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>B</w:t>
            </w:r>
          </w:p>
        </w:tc>
      </w:tr>
      <w:tr w:rsidR="00AD48AF" w:rsidRPr="004C7806" w14:paraId="5D12F497" w14:textId="77777777" w:rsidTr="001413FC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AFEA" w14:textId="77777777" w:rsidR="00AD48AF" w:rsidRPr="004C7806" w:rsidRDefault="00AD48AF" w:rsidP="00AD48AF">
            <w:pPr>
              <w:spacing w:line="240" w:lineRule="auto"/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lastRenderedPageBreak/>
              <w:t>Katedra i Zakład Patofizjologii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7942D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C6699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8FD22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3DD71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A</w:t>
            </w:r>
          </w:p>
        </w:tc>
      </w:tr>
      <w:tr w:rsidR="00AD48AF" w:rsidRPr="004C7806" w14:paraId="3FFB8B1E" w14:textId="77777777" w:rsidTr="001413FC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E3C11" w14:textId="77777777" w:rsidR="00AD48AF" w:rsidRPr="004C7806" w:rsidRDefault="00AD48AF" w:rsidP="00AD48AF">
            <w:pPr>
              <w:spacing w:line="240" w:lineRule="auto"/>
              <w:rPr>
                <w:rStyle w:val="Pogrubienie1"/>
                <w:rFonts w:asciiTheme="minorHAnsi" w:hAnsiTheme="minorHAnsi" w:cstheme="minorHAnsi"/>
                <w:sz w:val="16"/>
                <w:shd w:val="clear" w:color="auto" w:fill="FFFFFF"/>
              </w:rPr>
            </w:pPr>
            <w:r w:rsidRPr="004C7806">
              <w:rPr>
                <w:rFonts w:asciiTheme="minorHAnsi" w:hAnsiTheme="minorHAnsi" w:cstheme="minorHAnsi"/>
                <w:bCs/>
                <w:sz w:val="16"/>
                <w:shd w:val="clear" w:color="auto" w:fill="FFFFFF"/>
              </w:rPr>
              <w:t>Zakład Biochemii Klinicznej i Medycyny Laboratoryjnej (DIAGNOSTYKA W PATOLOGII)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331A4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35C5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FB490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EC4AB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C</w:t>
            </w:r>
          </w:p>
        </w:tc>
      </w:tr>
      <w:tr w:rsidR="00AD48AF" w:rsidRPr="004C7806" w14:paraId="206D7F9F" w14:textId="77777777" w:rsidTr="001413FC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4E42E" w14:textId="24171629" w:rsidR="00AD48AF" w:rsidRPr="004C7806" w:rsidRDefault="00AD48AF" w:rsidP="00AD48AF">
            <w:pPr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Katedra i Klinika Pulm, Alergologii i Onkologii             Pulmonologicznej</w:t>
            </w:r>
          </w:p>
          <w:p w14:paraId="2C8280DE" w14:textId="77777777" w:rsidR="00AD48AF" w:rsidRPr="004C7806" w:rsidRDefault="00AD48AF" w:rsidP="00AD48AF">
            <w:pPr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(PULMONOLOGIA)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9B6B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51863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55081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23BB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C</w:t>
            </w:r>
          </w:p>
        </w:tc>
      </w:tr>
      <w:tr w:rsidR="00AD48AF" w:rsidRPr="004C7806" w14:paraId="5C201BE5" w14:textId="77777777" w:rsidTr="001413FC">
        <w:tblPrEx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5C391" w14:textId="77777777" w:rsidR="00AD48AF" w:rsidRPr="004C7806" w:rsidRDefault="00AD48AF" w:rsidP="00AD48AF">
            <w:pPr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Razem: 64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4C1E" w14:textId="77777777" w:rsidR="00AD48AF" w:rsidRPr="004C7806" w:rsidRDefault="00AD48AF" w:rsidP="00AD48AF">
            <w:pPr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0ED0" w14:textId="5B6D345D" w:rsidR="00AD48AF" w:rsidRPr="004C7806" w:rsidRDefault="0039290C" w:rsidP="00AD48AF">
            <w:pPr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21B66" w14:textId="7E2AA7F6" w:rsidR="00AD48AF" w:rsidRPr="004C7806" w:rsidRDefault="0039290C" w:rsidP="00AD48AF">
            <w:pPr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21017" w14:textId="77777777" w:rsidR="00AD48AF" w:rsidRPr="004C7806" w:rsidRDefault="00AD48AF" w:rsidP="00AD48AF">
            <w:pPr>
              <w:spacing w:line="360" w:lineRule="auto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762DBBAA" w14:textId="0F95BD7C" w:rsidR="00AD48AF" w:rsidRPr="004C7806" w:rsidRDefault="00AD48AF" w:rsidP="00006E28">
      <w:pPr>
        <w:rPr>
          <w:rFonts w:asciiTheme="minorHAnsi" w:hAnsiTheme="minorHAnsi" w:cstheme="minorHAnsi"/>
          <w:sz w:val="16"/>
        </w:rPr>
      </w:pPr>
      <w:r w:rsidRPr="004C7806">
        <w:rPr>
          <w:rStyle w:val="Domylnaczcionkaakapitu1"/>
          <w:rFonts w:asciiTheme="minorHAnsi" w:hAnsiTheme="minorHAnsi" w:cstheme="minorHAnsi"/>
          <w:b/>
          <w:sz w:val="16"/>
        </w:rPr>
        <w:t xml:space="preserve">9. SYLABUS ( </w:t>
      </w:r>
      <w:r w:rsidRPr="004C7806">
        <w:rPr>
          <w:rStyle w:val="Domylnaczcionkaakapitu1"/>
          <w:rFonts w:asciiTheme="minorHAnsi" w:hAnsiTheme="minorHAnsi" w:cstheme="minorHAnsi"/>
          <w:sz w:val="16"/>
        </w:rPr>
        <w:t>proszę wypełnić wszystkie pola w tabeli)</w:t>
      </w:r>
    </w:p>
    <w:tbl>
      <w:tblPr>
        <w:tblW w:w="10622" w:type="dxa"/>
        <w:tblLayout w:type="fixed"/>
        <w:tblLook w:val="0000" w:firstRow="0" w:lastRow="0" w:firstColumn="0" w:lastColumn="0" w:noHBand="0" w:noVBand="0"/>
      </w:tblPr>
      <w:tblGrid>
        <w:gridCol w:w="2468"/>
        <w:gridCol w:w="2069"/>
        <w:gridCol w:w="2257"/>
        <w:gridCol w:w="3828"/>
      </w:tblGrid>
      <w:tr w:rsidR="00AD48AF" w:rsidRPr="004C7806" w14:paraId="1D9FA17D" w14:textId="77777777" w:rsidTr="001413FC">
        <w:trPr>
          <w:trHeight w:val="274"/>
        </w:trPr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CF7A2" w14:textId="655280F9" w:rsidR="00AD48AF" w:rsidRPr="004C7806" w:rsidRDefault="004C7806" w:rsidP="00AD48AF">
            <w:pPr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Nazwa przedmiotu/</w:t>
            </w:r>
            <w:r w:rsidR="00AD48AF"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modułu</w:t>
            </w:r>
          </w:p>
        </w:tc>
        <w:tc>
          <w:tcPr>
            <w:tcW w:w="608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4CC54" w14:textId="77777777" w:rsidR="00AD48AF" w:rsidRPr="004C7806" w:rsidRDefault="00AD48AF" w:rsidP="00AD48AF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</w:rPr>
              <w:t>Oddychanie i drogi oddechowe</w:t>
            </w:r>
          </w:p>
        </w:tc>
      </w:tr>
      <w:tr w:rsidR="00AD48AF" w:rsidRPr="004C7806" w14:paraId="36A36CDE" w14:textId="77777777" w:rsidTr="001413FC">
        <w:trPr>
          <w:trHeight w:val="288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36A8F" w14:textId="292AB89C" w:rsidR="00AD48AF" w:rsidRPr="004C7806" w:rsidRDefault="004C7806" w:rsidP="00AD48AF">
            <w:pPr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Wydział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BC00D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Lekarski II</w:t>
            </w:r>
          </w:p>
        </w:tc>
      </w:tr>
      <w:tr w:rsidR="00AD48AF" w:rsidRPr="004C7806" w14:paraId="54C6F4A4" w14:textId="77777777" w:rsidTr="001413FC">
        <w:trPr>
          <w:trHeight w:val="274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458B1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Nazwa kierunku studiów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B422F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lekarski</w:t>
            </w:r>
          </w:p>
        </w:tc>
      </w:tr>
      <w:tr w:rsidR="00AD48AF" w:rsidRPr="004C7806" w14:paraId="39CDAADD" w14:textId="77777777" w:rsidTr="001413FC">
        <w:trPr>
          <w:trHeight w:val="274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4233F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Poziom kształcenia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928C4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Studia magisterskie</w:t>
            </w:r>
          </w:p>
        </w:tc>
      </w:tr>
      <w:tr w:rsidR="00AD48AF" w:rsidRPr="004C7806" w14:paraId="05D6DCCD" w14:textId="77777777" w:rsidTr="001413FC">
        <w:trPr>
          <w:trHeight w:val="274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0BAF3" w14:textId="77777777" w:rsidR="00AD48AF" w:rsidRPr="004C7806" w:rsidRDefault="00AD48AF" w:rsidP="00AD48AF">
            <w:pPr>
              <w:rPr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Forma studiów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0CDDF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dzienne</w:t>
            </w:r>
          </w:p>
        </w:tc>
      </w:tr>
      <w:tr w:rsidR="00AD48AF" w:rsidRPr="004C7806" w14:paraId="3C7CA49A" w14:textId="77777777" w:rsidTr="001413FC">
        <w:trPr>
          <w:trHeight w:val="274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15075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Język przedmiotu/modułu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863E2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polski</w:t>
            </w:r>
          </w:p>
        </w:tc>
      </w:tr>
      <w:tr w:rsidR="00AD48AF" w:rsidRPr="004C7806" w14:paraId="7EF0D507" w14:textId="77777777" w:rsidTr="001413FC">
        <w:trPr>
          <w:trHeight w:val="23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37713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Rodzaj przedmiotu</w:t>
            </w:r>
            <w:r w:rsidR="006B5959"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/</w:t>
            </w: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modułu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DFF89" w14:textId="1CC346BE" w:rsidR="00AD48AF" w:rsidRPr="004C7806" w:rsidRDefault="00AD48AF" w:rsidP="00006E28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 xml:space="preserve">Obowiązkowy  x                          fakultatywny 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></w:t>
            </w:r>
          </w:p>
        </w:tc>
      </w:tr>
      <w:tr w:rsidR="00AD48AF" w:rsidRPr="004C7806" w14:paraId="7C2E7009" w14:textId="77777777" w:rsidTr="001413FC">
        <w:trPr>
          <w:trHeight w:val="703"/>
        </w:trPr>
        <w:tc>
          <w:tcPr>
            <w:tcW w:w="2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3AEDC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Rok studiów/semestr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D28DED" w14:textId="3FE40E84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 xml:space="preserve">I 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 xml:space="preserve">   II  x  III 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 xml:space="preserve">   IV 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 xml:space="preserve">   V 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 xml:space="preserve"> VI 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 xml:space="preserve">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B4BF8" w14:textId="6CEC3C4D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 xml:space="preserve">1 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 xml:space="preserve">   2 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 xml:space="preserve">   3 X   4 </w:t>
            </w:r>
            <w:r w:rsidR="009A13C4"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 xml:space="preserve"> 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 xml:space="preserve">   5 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 xml:space="preserve">   6 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 xml:space="preserve">   7 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 xml:space="preserve">  </w:t>
            </w:r>
            <w:r w:rsidR="004C7806">
              <w:rPr>
                <w:rStyle w:val="Domylnaczcionkaakapitu1"/>
                <w:rFonts w:asciiTheme="minorHAnsi" w:hAnsiTheme="minorHAnsi" w:cstheme="minorHAnsi"/>
                <w:sz w:val="16"/>
              </w:rPr>
              <w:t xml:space="preserve"> 8 </w:t>
            </w:r>
            <w:r w:rsidR="004C7806">
              <w:rPr>
                <w:rStyle w:val="Domylnaczcionkaakapitu1"/>
                <w:rFonts w:asciiTheme="minorHAnsi" w:hAnsiTheme="minorHAnsi" w:cstheme="minorHAnsi"/>
                <w:sz w:val="16"/>
              </w:rPr>
              <w:t xml:space="preserve">   9 </w:t>
            </w:r>
            <w:r w:rsidR="004C7806">
              <w:rPr>
                <w:rStyle w:val="Domylnaczcionkaakapitu1"/>
                <w:rFonts w:asciiTheme="minorHAnsi" w:hAnsiTheme="minorHAnsi" w:cstheme="minorHAnsi"/>
                <w:sz w:val="16"/>
              </w:rPr>
              <w:t xml:space="preserve">   10 </w:t>
            </w:r>
            <w:r w:rsidR="004C7806">
              <w:rPr>
                <w:rStyle w:val="Domylnaczcionkaakapitu1"/>
                <w:rFonts w:asciiTheme="minorHAnsi" w:hAnsiTheme="minorHAnsi" w:cstheme="minorHAnsi"/>
                <w:sz w:val="16"/>
              </w:rPr>
              <w:t xml:space="preserve">   11 </w:t>
            </w:r>
            <w:r w:rsidR="004C7806">
              <w:rPr>
                <w:rStyle w:val="Domylnaczcionkaakapitu1"/>
                <w:rFonts w:asciiTheme="minorHAnsi" w:hAnsiTheme="minorHAnsi" w:cstheme="minorHAnsi"/>
                <w:sz w:val="16"/>
              </w:rPr>
              <w:t xml:space="preserve">   12 </w:t>
            </w:r>
            <w:r w:rsidR="004C7806">
              <w:rPr>
                <w:rStyle w:val="Domylnaczcionkaakapitu1"/>
                <w:rFonts w:asciiTheme="minorHAnsi" w:hAnsiTheme="minorHAnsi" w:cstheme="minorHAnsi"/>
                <w:sz w:val="16"/>
              </w:rPr>
              <w:t></w:t>
            </w:r>
          </w:p>
        </w:tc>
      </w:tr>
    </w:tbl>
    <w:p w14:paraId="1C8D0EB8" w14:textId="77777777" w:rsidR="00AD48AF" w:rsidRPr="004C7806" w:rsidRDefault="00AD48AF" w:rsidP="00AD48AF">
      <w:pPr>
        <w:rPr>
          <w:rFonts w:asciiTheme="minorHAnsi" w:hAnsiTheme="minorHAnsi" w:cstheme="minorHAnsi"/>
          <w:sz w:val="16"/>
        </w:rPr>
      </w:pPr>
    </w:p>
    <w:tbl>
      <w:tblPr>
        <w:tblW w:w="10807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885"/>
        <w:gridCol w:w="8930"/>
        <w:gridCol w:w="992"/>
      </w:tblGrid>
      <w:tr w:rsidR="00AD48AF" w:rsidRPr="004C7806" w14:paraId="4FE42BA9" w14:textId="77777777" w:rsidTr="001413FC">
        <w:trPr>
          <w:trHeight w:val="27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A6FA6" w14:textId="77777777" w:rsidR="00AD48AF" w:rsidRPr="004C7806" w:rsidRDefault="00AD48AF" w:rsidP="00AD48AF">
            <w:pPr>
              <w:jc w:val="center"/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Symbol</w:t>
            </w:r>
          </w:p>
          <w:p w14:paraId="761A2618" w14:textId="77777777" w:rsidR="00AD48AF" w:rsidRPr="004C7806" w:rsidRDefault="00AD48AF" w:rsidP="00AD48AF">
            <w:pPr>
              <w:jc w:val="center"/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efektów kształcenia</w:t>
            </w:r>
          </w:p>
          <w:p w14:paraId="64344B0C" w14:textId="77777777" w:rsidR="00AD48AF" w:rsidRPr="004C7806" w:rsidRDefault="00AD48AF" w:rsidP="00AD48AF">
            <w:pPr>
              <w:jc w:val="center"/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zgodnie ze standarda-mi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A98B7" w14:textId="260E2EEE" w:rsidR="00AD48AF" w:rsidRPr="004C7806" w:rsidRDefault="00AD48AF" w:rsidP="004C7806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OPIS KIERUNKOWYCH EFEKTÓW KSZTAŁCENIA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17CAC" w14:textId="77777777" w:rsidR="00AD48AF" w:rsidRPr="004C7806" w:rsidRDefault="00AD48AF" w:rsidP="00AD48AF">
            <w:pPr>
              <w:jc w:val="center"/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Metody weryfikacji osiągnięcia zamierzonych efektów kształcenia:</w:t>
            </w:r>
          </w:p>
          <w:p w14:paraId="5998A44E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AD48AF" w:rsidRPr="004C7806" w14:paraId="5EEF5AB9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BDEBD" w14:textId="77777777" w:rsidR="00AD48AF" w:rsidRPr="004C7806" w:rsidRDefault="00AD48AF" w:rsidP="00AD48AF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CEB86" w14:textId="77777777" w:rsidR="00AD48AF" w:rsidRPr="004C7806" w:rsidRDefault="00AD48AF" w:rsidP="00AD48AF">
            <w:pPr>
              <w:jc w:val="center"/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WIEDZA (ZGODNIE ZE SZCZEGÓŁOWYMI EFEKTAMI KSZTAŁCENIA)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45F0D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AD48AF" w:rsidRPr="004C7806" w14:paraId="46BB4E60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865B8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A.W1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CF79F" w14:textId="30902CA9" w:rsidR="00AD48AF" w:rsidRPr="004C7806" w:rsidRDefault="00AD48AF" w:rsidP="00006E2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Zna mianownictwo anatomiczne, histologiczne i embriologiczne w języku polskim i angielskim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48D3F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AD48AF" w:rsidRPr="004C7806" w14:paraId="6CEF91BE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AA454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A.W2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6F508" w14:textId="3F0EA9AD" w:rsidR="00AD48AF" w:rsidRPr="004C7806" w:rsidRDefault="00AD48AF" w:rsidP="00006E2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Zna budowę ciała ludzkiego w podejściu topograficznym (kończyna górna i dolna, klatka piersiowa, brzuch, miednica, grzbiet, szyja, głowa) oraz czynnościowym (układ kostno-stawowy, układ mięśniowy, układ krążenia, układ oddechowy, układ pokarmowy, układ moczowy, układy płciowe, układ nerwowy i narządy zmysłów, powłoka wspólna)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31BD5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AD48AF" w:rsidRPr="004C7806" w14:paraId="4C2EFD37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71E49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A.W3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B69DF" w14:textId="553A77B1" w:rsidR="00AD48AF" w:rsidRPr="004C7806" w:rsidRDefault="00AD48AF" w:rsidP="00006E2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Opisuje stosunki topograficzne między poszczególnymi narządami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97F21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AD48AF" w:rsidRPr="004C7806" w14:paraId="579DC4AD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4F3EF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A.W4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C1690" w14:textId="75017D8D" w:rsidR="00AD48AF" w:rsidRPr="004C7806" w:rsidRDefault="00AD48AF" w:rsidP="00006E2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Zna podstawowe struktury komórkowe i ich specjalizacje funkcjonalne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A6CD3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AD48AF" w:rsidRPr="004C7806" w14:paraId="0CD50973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EFB82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A.W5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1DDDC" w14:textId="2332F584" w:rsidR="00AD48AF" w:rsidRPr="004C7806" w:rsidRDefault="00AD48AF" w:rsidP="00006E2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Zna mikroarchitekturę tkanek, macierzy pozakomórkowej oraz narządów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91344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AD48AF" w:rsidRPr="004C7806" w14:paraId="4ECBE5B7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829E9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A.W6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37C00" w14:textId="50D8AB5D" w:rsidR="00AD48AF" w:rsidRPr="004C7806" w:rsidRDefault="00AD48AF" w:rsidP="00006E2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Zna stadia rozwoju zarodka ludzkiego, budowę i czynność błon płodowych i łożyska oraz zna etapy rozwoju poszczególnych narządów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8CCF7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AD48AF" w:rsidRPr="004C7806" w14:paraId="5CD9F6F6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869FB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B.W2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A25B8" w14:textId="7E95B89F" w:rsidR="00AD48AF" w:rsidRPr="004C7806" w:rsidRDefault="00AD48AF" w:rsidP="00006E2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Opisuje równowagę kwasowo-zasadową i mechanizm działania buforów i ich znaczenie w homeostazie ustrojowej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5DC1C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AD48AF" w:rsidRPr="004C7806" w14:paraId="44BB1B18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41E93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B.W16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E08D2" w14:textId="7D31E7C7" w:rsidR="00AD48AF" w:rsidRPr="004C7806" w:rsidRDefault="00AD48AF" w:rsidP="00AD48A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Zna profile metaboliczne podstawowych narządów i układów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536FC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AD48AF" w:rsidRPr="004C7806" w14:paraId="1A6DFEFC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B2E60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B.W17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8B523" w14:textId="5985CDB8" w:rsidR="00AD48AF" w:rsidRPr="004C7806" w:rsidRDefault="00AD48AF" w:rsidP="00AD48A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Zna pojęcia: potencjał oksydacyjny organizmu i stres oksydacyjny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A077C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P7S_WK</w:t>
            </w:r>
          </w:p>
        </w:tc>
      </w:tr>
      <w:tr w:rsidR="00AD48AF" w:rsidRPr="004C7806" w14:paraId="4F22C5CB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BC259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B.W25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C2D2" w14:textId="517D9339" w:rsidR="00AD48AF" w:rsidRPr="004C7806" w:rsidRDefault="00AD48AF" w:rsidP="00AD48A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Zna czynność i mechanizmy regulacji wszystkich narządów i układów organizmu człowieka, w tym układu: krążenia, oddechowego, pokarmowego, moczowego, i powłok skórnych oraz rozumie zależności istniejące między nimi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0DB1E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AD48AF" w:rsidRPr="004C7806" w14:paraId="255CE65D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AE9EC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B.W29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47E71" w14:textId="2055B90D" w:rsidR="00AD48AF" w:rsidRPr="004C7806" w:rsidRDefault="00AD48AF" w:rsidP="00AD48A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Zna podstawowe ilościowe parametry opisujące wydolność poszczególnych układów i narządów, w tym: zakres normy i czynniki demograficzne wpływające na wartość tych parametrów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370D9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AD48AF" w:rsidRPr="004C7806" w14:paraId="6FB2C08B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E33BB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C.W18.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384BE" w14:textId="77777777" w:rsidR="00AD48AF" w:rsidRPr="004C7806" w:rsidRDefault="00AD48AF" w:rsidP="00AD48AF">
            <w:pPr>
              <w:pStyle w:val="Default"/>
              <w:jc w:val="both"/>
              <w:rPr>
                <w:rStyle w:val="Domylnaczcionkaakapitu1"/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color w:val="auto"/>
                <w:sz w:val="16"/>
                <w:szCs w:val="22"/>
              </w:rPr>
              <w:t>zna i rozumie podstawy diagnostyki mikrobiologicznej i parazytologicznej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857F1" w14:textId="77777777" w:rsidR="00AD48AF" w:rsidRPr="004C7806" w:rsidRDefault="00AD48AF" w:rsidP="00AD48AF">
            <w:pPr>
              <w:rPr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AD48AF" w:rsidRPr="004C7806" w14:paraId="0D251187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18869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C.W30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E7E38" w14:textId="64A4C63B" w:rsidR="00AD48AF" w:rsidRPr="004C7806" w:rsidRDefault="00AD48AF" w:rsidP="00AD48A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Zna zagadnienia z zakresu szczegółowej patologii narządowej, obrazy makro-i mikroskopowe oraz przebieg kliniczny zmian patomorfologicznych w poszczególnych narządach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D03BB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AD48AF" w:rsidRPr="004C7806" w14:paraId="24FD1FE9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E0D6E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C.W31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E95DB" w14:textId="7E92E694" w:rsidR="00AD48AF" w:rsidRPr="004C7806" w:rsidRDefault="00AD48AF" w:rsidP="00006E2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Opisuje konsekwencje rozwijających się zmian patologicznych dla sąsiadujących topograficznie narządów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7C714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AD48AF" w:rsidRPr="004C7806" w14:paraId="1135933E" w14:textId="77777777" w:rsidTr="001413FC">
        <w:trPr>
          <w:trHeight w:val="274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DF8BA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C.W32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37CC6" w14:textId="13A8E59E" w:rsidR="00AD48AF" w:rsidRPr="004C7806" w:rsidRDefault="00AD48AF" w:rsidP="00006E2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Wymienia czynniki chorobotwórcze zewnętrzne i wewnętrzne, modyfikowalne i niemodyfikowalne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68914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AD48AF" w:rsidRPr="004C7806" w14:paraId="7B8C226F" w14:textId="77777777" w:rsidTr="001413FC">
        <w:trPr>
          <w:trHeight w:val="274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E763B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lastRenderedPageBreak/>
              <w:t>C.W33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5FCBA" w14:textId="14937903" w:rsidR="00AD48AF" w:rsidRPr="004C7806" w:rsidRDefault="00AD48AF" w:rsidP="00006E2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Wymienia postacie kliniczne najczęstszych chorób poszczególnych układów i narządów, chorób metabolicznych oraz zaburzeń gospodarki wodno-elektrolitowej i kwasowo-zasadowej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D434F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AD48AF" w:rsidRPr="004C7806" w14:paraId="34C36BB9" w14:textId="77777777" w:rsidTr="001413FC">
        <w:trPr>
          <w:trHeight w:val="274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1FC60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C.W.39.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BD90D" w14:textId="77777777" w:rsidR="00AD48AF" w:rsidRPr="004C7806" w:rsidRDefault="00AD48AF" w:rsidP="00AD48AF">
            <w:pPr>
              <w:pStyle w:val="Default"/>
              <w:jc w:val="both"/>
              <w:rPr>
                <w:rStyle w:val="Domylnaczcionkaakapitu1"/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color w:val="auto"/>
                <w:sz w:val="16"/>
                <w:szCs w:val="22"/>
              </w:rPr>
              <w:t>rozumie problem lekooporności, w tym lekooporności wielolekowej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289F5" w14:textId="77777777" w:rsidR="00AD48AF" w:rsidRPr="004C7806" w:rsidRDefault="00AD48AF" w:rsidP="00AD48AF">
            <w:pPr>
              <w:rPr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AD48AF" w:rsidRPr="004C7806" w14:paraId="75523605" w14:textId="77777777" w:rsidTr="001413FC">
        <w:trPr>
          <w:trHeight w:val="274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86B74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D.W4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88DEC" w14:textId="0A7DBB9F" w:rsidR="00AD48AF" w:rsidRPr="004C7806" w:rsidRDefault="00AD48AF" w:rsidP="00006E2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Rozumie znaczenie komunikacji werbalnej i niewerbalnej w procesie komunikowania się z pacjentami oraz pojęcie zaufania w interakcji z pacjentem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943FE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P7S_WK</w:t>
            </w:r>
          </w:p>
        </w:tc>
      </w:tr>
      <w:tr w:rsidR="00AD48AF" w:rsidRPr="004C7806" w14:paraId="1AC9E500" w14:textId="77777777" w:rsidTr="001413FC">
        <w:trPr>
          <w:trHeight w:val="274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F5A58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D.W11.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9DDFA" w14:textId="77777777" w:rsidR="00AD48AF" w:rsidRPr="004C7806" w:rsidRDefault="00AD48AF" w:rsidP="00AD48AF">
            <w:pPr>
              <w:pStyle w:val="Normalny1"/>
              <w:widowControl/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  <w:t>zna mechanizmy oraz cele i sposoby leczenia uzależnień od substancji</w:t>
            </w:r>
          </w:p>
          <w:p w14:paraId="02758AFA" w14:textId="77777777" w:rsidR="00AD48AF" w:rsidRPr="004C7806" w:rsidRDefault="00AD48AF" w:rsidP="00AD48AF">
            <w:pPr>
              <w:pStyle w:val="Default"/>
              <w:jc w:val="both"/>
              <w:rPr>
                <w:rStyle w:val="Domylnaczcionkaakapitu1"/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color w:val="auto"/>
                <w:sz w:val="16"/>
                <w:szCs w:val="22"/>
              </w:rPr>
              <w:t>psychoaktywnych;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15369" w14:textId="77777777" w:rsidR="00AD48AF" w:rsidRPr="004C7806" w:rsidRDefault="00AD48AF" w:rsidP="00AD48AF">
            <w:pPr>
              <w:rPr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AD48AF" w:rsidRPr="004C7806" w14:paraId="41EA4B9D" w14:textId="77777777" w:rsidTr="001413FC">
        <w:trPr>
          <w:trHeight w:val="274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2F329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E.W7.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754A5" w14:textId="77777777" w:rsidR="00AD48AF" w:rsidRPr="004C7806" w:rsidRDefault="00AD48AF" w:rsidP="00AD48AF">
            <w:pPr>
              <w:pStyle w:val="Normalny1"/>
              <w:widowControl/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  <w:t>zna i rozumie przyczyny, objawy, zasady diagnozowania i postępowania</w:t>
            </w:r>
          </w:p>
          <w:p w14:paraId="2B17153C" w14:textId="77777777" w:rsidR="00AD48AF" w:rsidRPr="004C7806" w:rsidRDefault="00AD48AF" w:rsidP="00AD48AF">
            <w:pPr>
              <w:pStyle w:val="Normalny1"/>
              <w:widowControl/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  <w:t>terapeutycznego w odniesieniu do najczęstszych chorób wewnętrznych</w:t>
            </w:r>
          </w:p>
          <w:p w14:paraId="2F9669BA" w14:textId="77777777" w:rsidR="00AD48AF" w:rsidRPr="004C7806" w:rsidRDefault="00AD48AF" w:rsidP="00AD48AF">
            <w:pPr>
              <w:pStyle w:val="Normalny1"/>
              <w:widowControl/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  <w:t>występujących u osób dorosłych oraz ich powikłań: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2D0A0" w14:textId="77777777" w:rsidR="00AD48AF" w:rsidRPr="004C7806" w:rsidRDefault="00AD48AF" w:rsidP="00AD48AF">
            <w:pPr>
              <w:rPr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</w:rPr>
              <w:t>P7S_WK</w:t>
            </w:r>
          </w:p>
        </w:tc>
      </w:tr>
      <w:tr w:rsidR="00AD48AF" w:rsidRPr="004C7806" w14:paraId="43D2F414" w14:textId="77777777" w:rsidTr="001413FC">
        <w:trPr>
          <w:trHeight w:val="274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3966F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E.W23.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EF658" w14:textId="77777777" w:rsidR="00AD48AF" w:rsidRPr="004C7806" w:rsidRDefault="00AD48AF" w:rsidP="00AD48AF">
            <w:pPr>
              <w:pStyle w:val="Normalny1"/>
              <w:widowControl/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  <w:t>zna uwarunkowania środowiskowe i epidemiologiczne najczęstszych</w:t>
            </w:r>
          </w:p>
          <w:p w14:paraId="068D5587" w14:textId="77777777" w:rsidR="00AD48AF" w:rsidRPr="004C7806" w:rsidRDefault="00AD48AF" w:rsidP="00AD48AF">
            <w:pPr>
              <w:pStyle w:val="Normalny1"/>
              <w:widowControl/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  <w:t>nowotworów człowieka;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6E16C" w14:textId="77777777" w:rsidR="00AD48AF" w:rsidRPr="004C7806" w:rsidRDefault="00AD48AF" w:rsidP="00AD48AF">
            <w:pPr>
              <w:rPr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AD48AF" w:rsidRPr="004C7806" w14:paraId="10C29885" w14:textId="77777777" w:rsidTr="001413FC">
        <w:trPr>
          <w:trHeight w:val="274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893F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E.W37.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FF187" w14:textId="77777777" w:rsidR="00AD48AF" w:rsidRPr="004C7806" w:rsidRDefault="00AD48AF" w:rsidP="00AD48AF">
            <w:pPr>
              <w:pStyle w:val="Normalny1"/>
              <w:widowControl/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  <w:t>zna rodzaje materiałów biologicznych wykorzystywanych w diagnostyce</w:t>
            </w:r>
          </w:p>
          <w:p w14:paraId="5101B85C" w14:textId="77777777" w:rsidR="00AD48AF" w:rsidRPr="004C7806" w:rsidRDefault="00AD48AF" w:rsidP="00AD48AF">
            <w:pPr>
              <w:pStyle w:val="Normalny1"/>
              <w:widowControl/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  <w:t>laboratoryjnej oraz zasady pobierania materiału do badań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A85FA" w14:textId="77777777" w:rsidR="00AD48AF" w:rsidRPr="004C7806" w:rsidRDefault="00AD48AF" w:rsidP="00AD48AF">
            <w:pPr>
              <w:rPr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AD48AF" w:rsidRPr="004C7806" w14:paraId="573EA5A7" w14:textId="77777777" w:rsidTr="001413FC">
        <w:trPr>
          <w:trHeight w:val="274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1F1D9" w14:textId="77777777" w:rsidR="00AD48AF" w:rsidRPr="004C7806" w:rsidRDefault="00AD48AF" w:rsidP="00AD48AF">
            <w:pPr>
              <w:rPr>
                <w:rStyle w:val="Domylnaczcionkaakapitu1"/>
                <w:rFonts w:asciiTheme="minorHAnsi" w:eastAsia="Calibr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eastAsia="Calibri" w:hAnsiTheme="minorHAnsi" w:cstheme="minorHAnsi"/>
                <w:sz w:val="16"/>
              </w:rPr>
              <w:t>E.W38.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7C8E8" w14:textId="77777777" w:rsidR="00AD48AF" w:rsidRPr="004C7806" w:rsidRDefault="00AD48AF" w:rsidP="00AD48AF">
            <w:pPr>
              <w:pStyle w:val="Default"/>
              <w:jc w:val="both"/>
              <w:rPr>
                <w:rStyle w:val="Domylnaczcionkaakapitu1"/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color w:val="auto"/>
                <w:sz w:val="16"/>
                <w:szCs w:val="22"/>
              </w:rPr>
              <w:t>zna podstawy teoretyczne i praktyczne diagnostyki laboratoryjnej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3332A" w14:textId="77777777" w:rsidR="00AD48AF" w:rsidRPr="004C7806" w:rsidRDefault="00AD48AF" w:rsidP="00AD48AF">
            <w:pPr>
              <w:rPr>
                <w:rStyle w:val="Domylnaczcionkaakapitu1"/>
                <w:rFonts w:asciiTheme="minorHAnsi" w:eastAsia="Calibr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eastAsia="Calibri" w:hAnsiTheme="minorHAnsi" w:cstheme="minorHAnsi"/>
                <w:sz w:val="16"/>
              </w:rPr>
              <w:t>P7S_WG</w:t>
            </w:r>
          </w:p>
        </w:tc>
      </w:tr>
      <w:tr w:rsidR="00AD48AF" w:rsidRPr="004C7806" w14:paraId="3F548486" w14:textId="77777777" w:rsidTr="001413FC">
        <w:trPr>
          <w:trHeight w:val="274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5D7E1" w14:textId="77777777" w:rsidR="00AD48AF" w:rsidRPr="004C7806" w:rsidRDefault="00AD48AF" w:rsidP="00AD48AF">
            <w:pPr>
              <w:pStyle w:val="Normalny1"/>
              <w:snapToGrid w:val="0"/>
              <w:spacing w:line="242" w:lineRule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E.W39.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78EE7" w14:textId="77777777" w:rsidR="00AD48AF" w:rsidRPr="004C7806" w:rsidRDefault="00AD48AF" w:rsidP="00AD48AF">
            <w:pPr>
              <w:pStyle w:val="Normalny1"/>
              <w:autoSpaceDE w:val="0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zna i rozumie możliwości i ograniczenia badań laboratoryjnych w stanach nagłych;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22EA6" w14:textId="77777777" w:rsidR="00AD48AF" w:rsidRPr="004C7806" w:rsidRDefault="00AD48AF" w:rsidP="00AD48AF">
            <w:pPr>
              <w:pStyle w:val="Normalny1"/>
              <w:spacing w:line="242" w:lineRule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P7S_WG</w:t>
            </w:r>
          </w:p>
        </w:tc>
      </w:tr>
      <w:tr w:rsidR="00AD48AF" w:rsidRPr="004C7806" w14:paraId="67679445" w14:textId="77777777" w:rsidTr="001413FC">
        <w:trPr>
          <w:trHeight w:val="274"/>
        </w:trPr>
        <w:tc>
          <w:tcPr>
            <w:tcW w:w="8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CE9F0" w14:textId="77777777" w:rsidR="00AD48AF" w:rsidRPr="004C7806" w:rsidRDefault="00AD48AF" w:rsidP="00AD48AF">
            <w:pPr>
              <w:pStyle w:val="Normalny1"/>
              <w:snapToGrid w:val="0"/>
              <w:spacing w:line="242" w:lineRule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F.W10.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76D2F" w14:textId="77777777" w:rsidR="00AD48AF" w:rsidRPr="004C7806" w:rsidRDefault="00AD48AF" w:rsidP="00AD48AF">
            <w:pPr>
              <w:pStyle w:val="Normalny1"/>
              <w:autoSpaceDE w:val="0"/>
              <w:rPr>
                <w:rStyle w:val="Domylnaczcionkaakapitu1"/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  <w:t>zna problematykę współcześnie wykorzystywanych badań obrazowych,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48B7A" w14:textId="77777777" w:rsidR="00AD48AF" w:rsidRPr="004C7806" w:rsidRDefault="00AD48AF" w:rsidP="00AD48AF">
            <w:pPr>
              <w:pStyle w:val="Normalny1"/>
              <w:spacing w:line="242" w:lineRule="auto"/>
              <w:rPr>
                <w:rStyle w:val="Domylnaczcionkaakapitu1"/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  <w:t>P7S_WG</w:t>
            </w:r>
          </w:p>
        </w:tc>
      </w:tr>
      <w:tr w:rsidR="00AD48AF" w:rsidRPr="004C7806" w14:paraId="5B55ACB4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009D0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535DE" w14:textId="77777777" w:rsidR="00AD48AF" w:rsidRPr="004C7806" w:rsidRDefault="00AD48AF" w:rsidP="00AD48AF">
            <w:pPr>
              <w:jc w:val="center"/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UMIEJĘTNOŚCI (ZGODNIE ZE SZCZEGÓŁOWYMI EFEKTAMI KSZTAŁCENIA)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08686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AD48AF" w:rsidRPr="004C7806" w14:paraId="09F73814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F500F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A.U3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3DE00" w14:textId="78962F0B" w:rsidR="00AD48AF" w:rsidRPr="004C7806" w:rsidRDefault="00AD48AF" w:rsidP="00006E28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Wyjaśnia anatomiczne podstawy badania przedmiotowego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85D7D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P7S_UW</w:t>
            </w:r>
          </w:p>
        </w:tc>
      </w:tr>
      <w:tr w:rsidR="00AD48AF" w:rsidRPr="004C7806" w14:paraId="2FB2425F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F00D0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A.U4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27394" w14:textId="703C9D3B" w:rsidR="00AD48AF" w:rsidRPr="004C7806" w:rsidRDefault="00AD48AF" w:rsidP="00006E28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Wnioskuje o relacjach między strukturami anatomicznymi na podstawie przyżyciowych badań diagnostycznych, w szczególności z zakresu radiologii (zdjęcia przeglądowe, badania z użyciem środków kontrastowych, tomografia komputerowa oraz magnetyczny rezonans jądrowy)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8CE62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P7S_UW</w:t>
            </w:r>
          </w:p>
        </w:tc>
      </w:tr>
      <w:tr w:rsidR="00AD48AF" w:rsidRPr="004C7806" w14:paraId="49CB30FD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8F5E6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A.U5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C0E53" w14:textId="17032F5C" w:rsidR="00AD48AF" w:rsidRPr="004C7806" w:rsidRDefault="00AD48AF" w:rsidP="00006E28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Posługuje się w mowie i piśmie mianownictwem anatomicznym, histologicznym oraz embriologicznym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E33EF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P7S_UW</w:t>
            </w:r>
          </w:p>
        </w:tc>
      </w:tr>
      <w:tr w:rsidR="00AD48AF" w:rsidRPr="004C7806" w14:paraId="46E56D3B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33999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B.U8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13218" w14:textId="6068E534" w:rsidR="00AD48AF" w:rsidRPr="004C7806" w:rsidRDefault="00AD48AF" w:rsidP="00006E28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Wykonuje proste testy czynnościowe oceniające organizm człowieka jako układ regulacji stabilnej (testy obciążeniowe, wysiłkowe); interpretuje dane liczbowe dotyczące podstawowych zmiennych fizjologicznych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BAE2A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P7S_UW</w:t>
            </w:r>
          </w:p>
        </w:tc>
      </w:tr>
      <w:tr w:rsidR="00AD48AF" w:rsidRPr="004C7806" w14:paraId="54E65467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C4074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C.U10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1A20C" w14:textId="77777777" w:rsidR="00AD48AF" w:rsidRPr="004C7806" w:rsidRDefault="00AD48AF" w:rsidP="00AD48AF">
            <w:pPr>
              <w:pStyle w:val="Default"/>
              <w:rPr>
                <w:rStyle w:val="Domylnaczcionkaakapitu1"/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color w:val="auto"/>
                <w:sz w:val="16"/>
                <w:szCs w:val="22"/>
              </w:rPr>
              <w:t>interpretuje wyniki badań mikrobiologicznych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25C28" w14:textId="77777777" w:rsidR="00AD48AF" w:rsidRPr="004C7806" w:rsidRDefault="00AD48AF" w:rsidP="00AD48AF">
            <w:pPr>
              <w:rPr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</w:rPr>
              <w:t>P7S_UW</w:t>
            </w:r>
          </w:p>
        </w:tc>
      </w:tr>
      <w:tr w:rsidR="00AD48AF" w:rsidRPr="004C7806" w14:paraId="2DCCF302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0E683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D.U5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ED4D8" w14:textId="332DF700" w:rsidR="00AD48AF" w:rsidRPr="004C7806" w:rsidRDefault="00AD48AF" w:rsidP="00006E28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Potrafi przeprowadzić rozmowę z pacjentem dorosłym, dzieckiem i rodziną z zastosowaniem techniki aktywnego słuchania i wyrażania empatii, a także rozmawiać z pacjentem o jego sytuacji życiowej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86239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P7S_UK</w:t>
            </w:r>
          </w:p>
        </w:tc>
      </w:tr>
      <w:tr w:rsidR="00AD48AF" w:rsidRPr="004C7806" w14:paraId="50BBECC3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36673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E.U1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7551C" w14:textId="05697F30" w:rsidR="00AD48AF" w:rsidRPr="004C7806" w:rsidRDefault="00AD48AF" w:rsidP="00006E28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Przeprowadza wywiad lekarski z pacjentem dorosłym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8E452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P7S_UK</w:t>
            </w:r>
          </w:p>
        </w:tc>
      </w:tr>
      <w:tr w:rsidR="00AD48AF" w:rsidRPr="004C7806" w14:paraId="53BF6B7E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6DFE9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E.U3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86C59" w14:textId="3B411327" w:rsidR="00AD48AF" w:rsidRPr="004C7806" w:rsidRDefault="00AD48AF" w:rsidP="00AD48AF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Przeprowadza pełne i ukierunkowane badanie fizykalne pacjenta dorosłego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143B6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P7S_UW</w:t>
            </w:r>
          </w:p>
        </w:tc>
      </w:tr>
      <w:tr w:rsidR="00AD48AF" w:rsidRPr="004C7806" w14:paraId="63804842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B9A76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E.U16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18AF8" w14:textId="77777777" w:rsidR="00AD48AF" w:rsidRPr="004C7806" w:rsidRDefault="00AD48AF" w:rsidP="00AD48AF">
            <w:pPr>
              <w:pStyle w:val="Default"/>
              <w:rPr>
                <w:rStyle w:val="Domylnaczcionkaakapitu1"/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color w:val="auto"/>
                <w:sz w:val="16"/>
                <w:szCs w:val="22"/>
              </w:rPr>
              <w:t>planuje postępowanie diagnostyczne, terapeutyczne i profilaktyczne;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D075D" w14:textId="77777777" w:rsidR="00AD48AF" w:rsidRPr="004C7806" w:rsidRDefault="00AD48AF" w:rsidP="00AD48AF">
            <w:pPr>
              <w:rPr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</w:rPr>
              <w:t>P7S_UW</w:t>
            </w:r>
          </w:p>
        </w:tc>
      </w:tr>
      <w:tr w:rsidR="00AD48AF" w:rsidRPr="004C7806" w14:paraId="1C7AF571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10523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E.U24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EDE8A" w14:textId="77777777" w:rsidR="00AD48AF" w:rsidRPr="004C7806" w:rsidRDefault="00AD48AF" w:rsidP="00AD48AF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interpretuje badania laboratoryjne i identyfikuje przyczyny odchyleń;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C3145" w14:textId="77777777" w:rsidR="00AD48AF" w:rsidRPr="004C7806" w:rsidRDefault="00AD48AF" w:rsidP="00AD48AF">
            <w:pPr>
              <w:rPr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</w:rPr>
              <w:t>P7S_UW</w:t>
            </w:r>
          </w:p>
        </w:tc>
      </w:tr>
      <w:tr w:rsidR="00AD48AF" w:rsidRPr="004C7806" w14:paraId="60E6E068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6AD91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D7263" w14:textId="77777777" w:rsidR="00AD48AF" w:rsidRPr="004C7806" w:rsidRDefault="00AD48AF" w:rsidP="00AD48AF">
            <w:pPr>
              <w:jc w:val="center"/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4"/>
              </w:rPr>
              <w:t>KOMPETENCJE SPOŁECZNE (ZGODNIE Z OGÓLNYMI EFEKTAMI KSZTAŁCENIA)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A0A38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AD48AF" w:rsidRPr="004C7806" w14:paraId="162E5D4D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BDC5C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K06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18272" w14:textId="77777777" w:rsidR="00AD48AF" w:rsidRPr="004C7806" w:rsidRDefault="00AD48AF" w:rsidP="00AD48AF">
            <w:pPr>
              <w:pStyle w:val="Normalny1"/>
              <w:widowControl/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  <w:t>Przestrzega praw pacjenta, w tym prawa do informacji dotyczącej</w:t>
            </w:r>
          </w:p>
          <w:p w14:paraId="1E764521" w14:textId="77777777" w:rsidR="00AD48AF" w:rsidRPr="004C7806" w:rsidRDefault="00AD48AF" w:rsidP="00AD48AF">
            <w:pPr>
              <w:pStyle w:val="Normalny1"/>
              <w:widowControl/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  <w:t>proponowanego postępowania medycznego oraz jego możliwych</w:t>
            </w:r>
          </w:p>
          <w:p w14:paraId="3A46C42D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następstw i ograniczeń.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0CD3C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P7S_KK</w:t>
            </w:r>
          </w:p>
        </w:tc>
      </w:tr>
      <w:tr w:rsidR="00AD48AF" w:rsidRPr="004C7806" w14:paraId="6CA3E621" w14:textId="77777777" w:rsidTr="001413FC">
        <w:trPr>
          <w:trHeight w:val="274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E1909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K07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31B61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Przestrzega tajemnicy obowiązującej pracowników ochrony zdrowia.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E190D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P7S_KR</w:t>
            </w:r>
          </w:p>
        </w:tc>
      </w:tr>
    </w:tbl>
    <w:p w14:paraId="013F3259" w14:textId="77777777" w:rsidR="00AD48AF" w:rsidRPr="004C7806" w:rsidRDefault="00AD48AF" w:rsidP="00AD48AF">
      <w:pPr>
        <w:rPr>
          <w:rFonts w:asciiTheme="minorHAnsi" w:hAnsiTheme="minorHAnsi" w:cstheme="minorHAnsi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27"/>
        <w:gridCol w:w="7148"/>
      </w:tblGrid>
      <w:tr w:rsidR="00AD48AF" w:rsidRPr="004C7806" w14:paraId="6E43D46D" w14:textId="77777777" w:rsidTr="00AD48AF">
        <w:trPr>
          <w:trHeight w:val="361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B1FA6" w14:textId="77777777" w:rsidR="00AD48AF" w:rsidRPr="004C7806" w:rsidRDefault="00AD48AF" w:rsidP="00AD48AF">
            <w:pPr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PUNKTY ECTS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A20A9" w14:textId="77777777" w:rsidR="00AD48AF" w:rsidRPr="004C7806" w:rsidRDefault="00AD48AF" w:rsidP="00AD48AF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4,5</w:t>
            </w:r>
          </w:p>
        </w:tc>
      </w:tr>
    </w:tbl>
    <w:p w14:paraId="2B9F97E4" w14:textId="4A889A48" w:rsidR="00AD48AF" w:rsidRPr="004C7806" w:rsidRDefault="00AD48AF" w:rsidP="00FE2493">
      <w:pPr>
        <w:tabs>
          <w:tab w:val="left" w:pos="5670"/>
        </w:tabs>
        <w:jc w:val="both"/>
        <w:rPr>
          <w:rFonts w:asciiTheme="minorHAnsi" w:hAnsiTheme="minorHAnsi" w:cstheme="minorHAnsi"/>
          <w:b/>
          <w:sz w:val="16"/>
        </w:rPr>
      </w:pPr>
      <w:r w:rsidRPr="004C7806">
        <w:rPr>
          <w:rStyle w:val="Domylnaczcionkaakapitu1"/>
          <w:rFonts w:asciiTheme="minorHAnsi" w:hAnsiTheme="minorHAnsi" w:cstheme="minorHAnsi"/>
          <w:b/>
          <w:sz w:val="16"/>
        </w:rPr>
        <w:t xml:space="preserve">10. WPROWADZENIE DO PRZEDMIOTU/MODUŁU (przygotowuje koordynator </w:t>
      </w:r>
      <w:r w:rsidRPr="004C7806">
        <w:rPr>
          <w:rStyle w:val="Domylnaczcionkaakapitu1"/>
          <w:rFonts w:asciiTheme="minorHAnsi" w:hAnsiTheme="minorHAnsi" w:cstheme="minorHAnsi"/>
          <w:b/>
          <w:sz w:val="16"/>
        </w:rPr>
        <w:br/>
        <w:t xml:space="preserve">    modułu)</w:t>
      </w:r>
    </w:p>
    <w:tbl>
      <w:tblPr>
        <w:tblW w:w="10768" w:type="dxa"/>
        <w:tblLayout w:type="fixed"/>
        <w:tblLook w:val="0000" w:firstRow="0" w:lastRow="0" w:firstColumn="0" w:lastColumn="0" w:noHBand="0" w:noVBand="0"/>
      </w:tblPr>
      <w:tblGrid>
        <w:gridCol w:w="10768"/>
      </w:tblGrid>
      <w:tr w:rsidR="00AD48AF" w:rsidRPr="004C7806" w14:paraId="36CCA660" w14:textId="77777777" w:rsidTr="002E1D01">
        <w:trPr>
          <w:trHeight w:val="361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90AC" w14:textId="75939132" w:rsidR="00AD48AF" w:rsidRPr="004C7806" w:rsidRDefault="00AD48AF" w:rsidP="00AD48AF">
            <w:pPr>
              <w:pStyle w:val="Normalny1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 xml:space="preserve">Głównym celem kursu „Oddychanie i układ oddechowy” jest pomoc studentom w zapoznaniu się i zrozumieniu problemów związanych z funkcjonowaniem tego układu w stanie zdrowia i choroby. </w:t>
            </w:r>
            <w:r w:rsidRPr="004C7806">
              <w:rPr>
                <w:rStyle w:val="Domylnaczcionkaakapitu1"/>
                <w:rFonts w:asciiTheme="minorHAnsi" w:hAnsiTheme="minorHAnsi" w:cstheme="minorHAnsi"/>
                <w:b/>
                <w:bCs/>
                <w:sz w:val="16"/>
                <w:szCs w:val="22"/>
                <w:lang w:val="pl-PL"/>
              </w:rPr>
              <w:t>Układ oddechowy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 xml:space="preserve"> spełnia w ustroju istotne funkcje takie jak wymiana gazowa, funkcje obronne, metabolizm cząsteczek endogennych i egzogennych. Wymiana gazowa jest najważniejszą jego funkcją. W stanach patologicznych jest ona zakłócana na przykład przez upośledzenie przepływu powietrza przez drogi oddechowe, uszkodzenie pęcherzyków płucnych, zaburzenia w krążeniu płucnym i w regulacji oddychania, upośledzenie mechaniki oddychania, co znajduje odzwierciedlenie w objawach klinicznych.</w:t>
            </w:r>
          </w:p>
          <w:p w14:paraId="32B5240F" w14:textId="39363196" w:rsidR="00AD48AF" w:rsidRPr="004C7806" w:rsidRDefault="00AD48AF" w:rsidP="00006E28">
            <w:pPr>
              <w:pStyle w:val="Normalny1"/>
              <w:spacing w:line="360" w:lineRule="auto"/>
              <w:ind w:firstLine="708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W trakcie kursu omówiona zostanie budowa anatomiczna i histologiczna układu oddechowego. Przedstawiona zostanie fizjologia oddychania, z uwzględnieniem procesów regulacyjnych, mechaniki oddychania, transportu gazów oddechowych oraz procesów biochemicznych oddychania komórkowego. Omówione zostaną mechanizmy obronne układu oddechowego. W dalszej części kursu studenci zapoznają się z podstawami patologii układu oddechowego, z uwzględnieniem mechanizmów patofizjologicznych, obrazu radiologicznego i mikroskopowego (cytologia, patomorfologia) najczęstszych schorzeń płuc. Przedstawione zostaną współczesne możliwości podstawowej diagnostyki układu oddechowego, z uwzględnieniem specyfiki badania lekarskiego podmiotowego i przedmiotowego, badań czynnościowych płuc, diagnostyki laboratoryjnej, mikrobiologicznej i radiologicznej. Położony zostanie nacisk na prezentowanie treści programowych z perspektywy klinicznej.</w:t>
            </w:r>
          </w:p>
          <w:p w14:paraId="6A353275" w14:textId="77777777" w:rsidR="00AD48AF" w:rsidRPr="004C7806" w:rsidRDefault="00AD48AF" w:rsidP="00AD48AF">
            <w:pPr>
              <w:pStyle w:val="Normalny1"/>
              <w:spacing w:line="360" w:lineRule="auto"/>
              <w:jc w:val="both"/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ab/>
              <w:t xml:space="preserve">Nauczanie modułu „Oddychanie i układ oddechowy” odbywa się w </w:t>
            </w:r>
            <w:r w:rsidR="00891659"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 xml:space="preserve">III 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 xml:space="preserve">semestrze II roku studiów kierunku lekarskiego. Program przedmiotu obejmuje 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lastRenderedPageBreak/>
              <w:t xml:space="preserve">zagadnienia dotyczące układu oddechowego człowieka w ujęciu całościowym.  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  <w:t>Student po zakończeniu nauczania przedmiotu powinien</w:t>
            </w:r>
          </w:p>
          <w:p w14:paraId="15DD98A2" w14:textId="77777777" w:rsidR="00AD48AF" w:rsidRPr="004C7806" w:rsidRDefault="00AD48AF" w:rsidP="00381E04">
            <w:pPr>
              <w:pStyle w:val="Normalny1"/>
              <w:widowControl/>
              <w:numPr>
                <w:ilvl w:val="0"/>
                <w:numId w:val="28"/>
              </w:numPr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rozumieć rolę i funkcjonowanie układu oddechowego u zdrowego człowieka</w:t>
            </w:r>
          </w:p>
          <w:p w14:paraId="7135486E" w14:textId="77777777" w:rsidR="00AD48AF" w:rsidRPr="004C7806" w:rsidRDefault="00AD48AF" w:rsidP="00381E04">
            <w:pPr>
              <w:pStyle w:val="Normalny1"/>
              <w:widowControl/>
              <w:numPr>
                <w:ilvl w:val="0"/>
                <w:numId w:val="28"/>
              </w:numPr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umieć scharakteryzować zmiany zachodzące w układzie oddechowym w stanach patologicznych i rozumieć ich konsekwencje kliniczne,</w:t>
            </w:r>
          </w:p>
          <w:p w14:paraId="42911AA6" w14:textId="344F1777" w:rsidR="00AD48AF" w:rsidRPr="004C7806" w:rsidRDefault="00AD48AF" w:rsidP="00AD48AF">
            <w:pPr>
              <w:pStyle w:val="Normalny1"/>
              <w:widowControl/>
              <w:numPr>
                <w:ilvl w:val="0"/>
                <w:numId w:val="28"/>
              </w:numPr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znać podstawowe techniki wykorzystywane w diagnostyce pulmonologicznej i umieć zaproponować ich wykorzystanie w konkretnych przypadkach klinicznych</w:t>
            </w:r>
          </w:p>
          <w:p w14:paraId="5943FDC8" w14:textId="77777777" w:rsidR="00006E28" w:rsidRPr="004C7806" w:rsidRDefault="00006E28" w:rsidP="00006E28">
            <w:pPr>
              <w:pStyle w:val="Normalny1"/>
              <w:widowControl/>
              <w:spacing w:line="360" w:lineRule="auto"/>
              <w:ind w:left="720"/>
              <w:jc w:val="both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</w:p>
          <w:p w14:paraId="53B822ED" w14:textId="77777777" w:rsidR="00AD48AF" w:rsidRPr="004C7806" w:rsidRDefault="00AD48AF" w:rsidP="00AD48AF">
            <w:pPr>
              <w:pStyle w:val="Normalny1"/>
              <w:spacing w:line="360" w:lineRule="auto"/>
              <w:ind w:firstLine="708"/>
              <w:jc w:val="both"/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 xml:space="preserve">Zajęcia będą prowadzone w formie wykładów, seminariów i ćwiczeń. Wykłady będą miały formę prezentacji multimedialnych, i obejmować będą najważniejsze zagadnienia dotyczące podstaw  budowy i funkcjonowania układu oddechowego. Seminaria będą prowadzone w formie dyskusji na zaproponowany wcześniej temat. Ćwiczenia służyć mają poszerzeniu materiału omawianego w czasie wykładów, przedstawieniu implikacji klinicznych prezentowanej wiedzy oraz ćwiczeniu samodzielnego wykorzystania zdobytej wiedzy przy rozwiązywaniu przypadków klinicznych. Najważniejsze informacje zostaną utrwalone poprzez rozwiązywanie pytań testowych na koniec zajęć. 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  <w:t>Materiały szkoleniowe będą dostępne na stronie internetowej.</w:t>
            </w:r>
          </w:p>
          <w:p w14:paraId="5A20C905" w14:textId="77777777" w:rsidR="00AD48AF" w:rsidRPr="004C7806" w:rsidRDefault="00AD48AF" w:rsidP="00AD48AF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</w:tbl>
    <w:p w14:paraId="44EE14F0" w14:textId="5EFCEC9E" w:rsidR="00AD48AF" w:rsidRPr="004C7806" w:rsidRDefault="00AD48AF" w:rsidP="004C7806">
      <w:pPr>
        <w:tabs>
          <w:tab w:val="left" w:pos="5670"/>
        </w:tabs>
        <w:jc w:val="both"/>
        <w:rPr>
          <w:rFonts w:asciiTheme="minorHAnsi" w:hAnsiTheme="minorHAnsi" w:cstheme="minorHAnsi"/>
          <w:b/>
          <w:sz w:val="16"/>
        </w:rPr>
      </w:pPr>
      <w:r w:rsidRPr="004C7806">
        <w:rPr>
          <w:rStyle w:val="Domylnaczcionkaakapitu1"/>
          <w:rFonts w:asciiTheme="minorHAnsi" w:hAnsiTheme="minorHAnsi" w:cstheme="minorHAnsi"/>
          <w:b/>
          <w:sz w:val="16"/>
        </w:rPr>
        <w:lastRenderedPageBreak/>
        <w:t xml:space="preserve">11. TREŚCI MERYTORYCZNE MODUŁU (z podziałem na bloki modułu, przygotowuje </w:t>
      </w:r>
      <w:r w:rsidRPr="004C7806">
        <w:rPr>
          <w:rStyle w:val="Domylnaczcionkaakapitu1"/>
          <w:rFonts w:asciiTheme="minorHAnsi" w:hAnsiTheme="minorHAnsi" w:cstheme="minorHAnsi"/>
          <w:b/>
          <w:sz w:val="16"/>
        </w:rPr>
        <w:br/>
        <w:t xml:space="preserve">    osoba odpowiedzialna za blok modułu wprowadza treści merytoryczne,</w:t>
      </w:r>
      <w:r w:rsidR="004C7806">
        <w:rPr>
          <w:rStyle w:val="Domylnaczcionkaakapitu1"/>
          <w:rFonts w:asciiTheme="minorHAnsi" w:hAnsiTheme="minorHAnsi" w:cstheme="minorHAnsi"/>
          <w:b/>
          <w:sz w:val="16"/>
        </w:rPr>
        <w:t xml:space="preserve"> formę zajęć </w:t>
      </w:r>
      <w:r w:rsidR="004C7806">
        <w:rPr>
          <w:rStyle w:val="Domylnaczcionkaakapitu1"/>
          <w:rFonts w:asciiTheme="minorHAnsi" w:hAnsiTheme="minorHAnsi" w:cstheme="minorHAnsi"/>
          <w:b/>
          <w:sz w:val="16"/>
        </w:rPr>
        <w:br/>
        <w:t xml:space="preserve">    i literaturę)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8"/>
      </w:tblGrid>
      <w:tr w:rsidR="00AD48AF" w:rsidRPr="004C7806" w14:paraId="2544842A" w14:textId="77777777" w:rsidTr="002E1D01">
        <w:trPr>
          <w:trHeight w:val="240"/>
        </w:trPr>
        <w:tc>
          <w:tcPr>
            <w:tcW w:w="10768" w:type="dxa"/>
            <w:shd w:val="clear" w:color="auto" w:fill="auto"/>
          </w:tcPr>
          <w:p w14:paraId="079EC075" w14:textId="6001E8F0" w:rsidR="00AD48AF" w:rsidRPr="004C7806" w:rsidRDefault="00AD48AF" w:rsidP="00006E28">
            <w:pPr>
              <w:tabs>
                <w:tab w:val="left" w:pos="567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BLOK ANATOMIA</w:t>
            </w:r>
          </w:p>
          <w:p w14:paraId="5F04787F" w14:textId="44521CB3" w:rsidR="00AD48AF" w:rsidRPr="004C7806" w:rsidRDefault="00AD48AF" w:rsidP="00AD48AF">
            <w:pPr>
              <w:tabs>
                <w:tab w:val="left" w:pos="5670"/>
              </w:tabs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>WYKŁADY (tematy, czas trwania, zagadnienia)</w:t>
            </w:r>
          </w:p>
          <w:p w14:paraId="498F7E79" w14:textId="77777777" w:rsidR="00AD48AF" w:rsidRPr="004C7806" w:rsidRDefault="00AD48AF" w:rsidP="00AD48AF">
            <w:pPr>
              <w:pStyle w:val="Normalny1"/>
              <w:spacing w:line="360" w:lineRule="auto"/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</w:rPr>
              <w:t>Wykład  1 (1h)</w:t>
            </w:r>
          </w:p>
          <w:p w14:paraId="20F3B5BC" w14:textId="77777777" w:rsidR="00AD48AF" w:rsidRPr="004C7806" w:rsidRDefault="00AD48AF" w:rsidP="00381E04">
            <w:pPr>
              <w:pStyle w:val="Akapitzlist"/>
              <w:numPr>
                <w:ilvl w:val="0"/>
                <w:numId w:val="29"/>
              </w:numPr>
              <w:suppressAutoHyphens w:val="0"/>
              <w:autoSpaceDN/>
              <w:spacing w:line="360" w:lineRule="auto"/>
              <w:textAlignment w:val="auto"/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  <w:t>Budowa anatomiczna i funkcja górnych dróg oddechowych.</w:t>
            </w:r>
          </w:p>
          <w:p w14:paraId="408FB59A" w14:textId="77777777" w:rsidR="00AD48AF" w:rsidRPr="004C7806" w:rsidRDefault="00AD48AF" w:rsidP="00381E04">
            <w:pPr>
              <w:pStyle w:val="Akapitzlist"/>
              <w:numPr>
                <w:ilvl w:val="0"/>
                <w:numId w:val="30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budowa jamy nosowej i zatok przynosowych, ich rola w oddychaniu, unaczynienie jamy nosowej.</w:t>
            </w:r>
          </w:p>
          <w:p w14:paraId="6436B9A6" w14:textId="77777777" w:rsidR="00AD48AF" w:rsidRPr="004C7806" w:rsidRDefault="00AD48AF" w:rsidP="00381E04">
            <w:pPr>
              <w:pStyle w:val="Akapitzlist"/>
              <w:numPr>
                <w:ilvl w:val="0"/>
                <w:numId w:val="30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obrazowanie zatok obocznych nosa (rtg, tomografia komputerowa)</w:t>
            </w:r>
          </w:p>
          <w:p w14:paraId="227CF3F1" w14:textId="0177A304" w:rsidR="00AD48AF" w:rsidRPr="004C7806" w:rsidRDefault="00AD48AF" w:rsidP="00381E04">
            <w:pPr>
              <w:pStyle w:val="Akapitzlist"/>
              <w:numPr>
                <w:ilvl w:val="0"/>
                <w:numId w:val="30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 xml:space="preserve"> gardło: topografia gardła, budowa ściany gardła, części i połączenia. Rola pierścienia chłonnego gardła (migdałki pod</w:t>
            </w:r>
            <w:r w:rsidR="00006E28" w:rsidRPr="004C7806">
              <w:rPr>
                <w:rFonts w:asciiTheme="minorHAnsi" w:hAnsiTheme="minorHAnsi" w:cstheme="minorHAnsi"/>
                <w:sz w:val="16"/>
                <w:szCs w:val="22"/>
              </w:rPr>
              <w:t>niebienne, gardłowy i językowy)</w:t>
            </w:r>
          </w:p>
          <w:p w14:paraId="2EA727D6" w14:textId="77777777" w:rsidR="00AD48AF" w:rsidRPr="004C7806" w:rsidRDefault="00AD48AF" w:rsidP="00381E04">
            <w:pPr>
              <w:pStyle w:val="Akapitzlist"/>
              <w:numPr>
                <w:ilvl w:val="0"/>
                <w:numId w:val="31"/>
              </w:numPr>
              <w:suppressAutoHyphens w:val="0"/>
              <w:autoSpaceDN/>
              <w:spacing w:line="360" w:lineRule="auto"/>
              <w:textAlignment w:val="auto"/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  <w:t>Krtań i tchawica</w:t>
            </w:r>
          </w:p>
          <w:p w14:paraId="5DB01AED" w14:textId="77777777" w:rsidR="00AD48AF" w:rsidRPr="004C7806" w:rsidRDefault="00AD48AF" w:rsidP="00381E04">
            <w:pPr>
              <w:widowControl/>
              <w:numPr>
                <w:ilvl w:val="1"/>
                <w:numId w:val="23"/>
              </w:numPr>
              <w:autoSpaceDN/>
              <w:spacing w:after="0" w:line="36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budowa ściany, części, unaczynienie i unerwienie, ich rola w układzie oddechowym, podział tchawicy na oskrzela główne</w:t>
            </w:r>
          </w:p>
          <w:p w14:paraId="4805DC4D" w14:textId="77777777" w:rsidR="00AD48AF" w:rsidRPr="004C7806" w:rsidRDefault="00AD48AF" w:rsidP="00AD48AF">
            <w:pPr>
              <w:pStyle w:val="Normalny1"/>
              <w:spacing w:line="360" w:lineRule="auto"/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</w:rPr>
              <w:t>Wykład  2 (2h)</w:t>
            </w:r>
          </w:p>
          <w:p w14:paraId="23E14686" w14:textId="77777777" w:rsidR="00AD48AF" w:rsidRPr="004C7806" w:rsidRDefault="00AD48AF" w:rsidP="00381E04">
            <w:pPr>
              <w:pStyle w:val="Akapitzlist"/>
              <w:numPr>
                <w:ilvl w:val="0"/>
                <w:numId w:val="32"/>
              </w:numPr>
              <w:suppressAutoHyphens w:val="0"/>
              <w:autoSpaceDN/>
              <w:spacing w:line="360" w:lineRule="auto"/>
              <w:textAlignment w:val="auto"/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  <w:t>Płuca</w:t>
            </w:r>
          </w:p>
          <w:p w14:paraId="145B4046" w14:textId="77777777" w:rsidR="00AD48AF" w:rsidRPr="004C7806" w:rsidRDefault="00AD48AF" w:rsidP="00381E04">
            <w:pPr>
              <w:pStyle w:val="Akapitzlist"/>
              <w:numPr>
                <w:ilvl w:val="0"/>
                <w:numId w:val="33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budowa ogólna płuc, dolne granice płuc</w:t>
            </w:r>
          </w:p>
          <w:p w14:paraId="0BBD7CBF" w14:textId="77777777" w:rsidR="00AD48AF" w:rsidRPr="004C7806" w:rsidRDefault="00AD48AF" w:rsidP="00381E04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podział drzewa oskrzelowego</w:t>
            </w:r>
          </w:p>
          <w:p w14:paraId="7F677184" w14:textId="77777777" w:rsidR="00AD48AF" w:rsidRPr="004C7806" w:rsidRDefault="00AD48AF" w:rsidP="00381E04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płaty i segmenty oskrzelowo-płucne</w:t>
            </w:r>
          </w:p>
          <w:p w14:paraId="3E7AD5C1" w14:textId="77777777" w:rsidR="00AD48AF" w:rsidRPr="004C7806" w:rsidRDefault="00AD48AF" w:rsidP="00381E04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trójkąt osłuchiwania</w:t>
            </w:r>
          </w:p>
          <w:p w14:paraId="0967303F" w14:textId="77777777" w:rsidR="00AD48AF" w:rsidRPr="004C7806" w:rsidRDefault="00AD48AF" w:rsidP="00381E04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unaczynienie czynnościowe i odżywcze płuc. Krążenie płucne</w:t>
            </w:r>
          </w:p>
          <w:p w14:paraId="56B2A046" w14:textId="77777777" w:rsidR="00AD48AF" w:rsidRPr="004C7806" w:rsidRDefault="00AD48AF" w:rsidP="00381E04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unerwienie autonomiczne płuc</w:t>
            </w:r>
          </w:p>
          <w:p w14:paraId="1DBB90E6" w14:textId="0095C780" w:rsidR="00AD48AF" w:rsidRPr="004C7806" w:rsidRDefault="00AD48AF" w:rsidP="00381E04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węzły chłonne płuc, drogi odpływu chłon</w:t>
            </w:r>
            <w:r w:rsidR="00006E28" w:rsidRPr="004C7806">
              <w:rPr>
                <w:rFonts w:asciiTheme="minorHAnsi" w:hAnsiTheme="minorHAnsi" w:cstheme="minorHAnsi"/>
                <w:sz w:val="16"/>
                <w:szCs w:val="22"/>
              </w:rPr>
              <w:t>ki z drzewa oskrzelowego</w:t>
            </w:r>
          </w:p>
          <w:p w14:paraId="3FB27782" w14:textId="77777777" w:rsidR="00AD48AF" w:rsidRPr="004C7806" w:rsidRDefault="00AD48AF" w:rsidP="00381E04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line="360" w:lineRule="auto"/>
              <w:textAlignment w:val="auto"/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  <w:t>Opłucna</w:t>
            </w:r>
          </w:p>
          <w:p w14:paraId="3C9F99A8" w14:textId="3180BDB7" w:rsidR="00AD48AF" w:rsidRPr="004C7806" w:rsidRDefault="00AD48AF" w:rsidP="00381E04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budowa, jama opłucnowa i jej zachyłki, una</w:t>
            </w:r>
            <w:r w:rsidR="00006E28" w:rsidRPr="004C7806">
              <w:rPr>
                <w:rFonts w:asciiTheme="minorHAnsi" w:hAnsiTheme="minorHAnsi" w:cstheme="minorHAnsi"/>
                <w:sz w:val="16"/>
                <w:szCs w:val="22"/>
              </w:rPr>
              <w:t>czynienie i unerwienie opłucnej</w:t>
            </w:r>
          </w:p>
          <w:p w14:paraId="51D69D4B" w14:textId="77777777" w:rsidR="00AD48AF" w:rsidRPr="004C7806" w:rsidRDefault="00AD48AF" w:rsidP="00AD48AF">
            <w:pPr>
              <w:spacing w:line="360" w:lineRule="auto"/>
              <w:jc w:val="both"/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 xml:space="preserve">SEMINARIA </w:t>
            </w:r>
          </w:p>
          <w:p w14:paraId="315D293A" w14:textId="77777777" w:rsidR="00AD48AF" w:rsidRPr="004C7806" w:rsidRDefault="00AD48AF" w:rsidP="00AD48AF">
            <w:pPr>
              <w:spacing w:line="360" w:lineRule="auto"/>
              <w:jc w:val="both"/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Seminaruim 1 (1h)</w:t>
            </w:r>
          </w:p>
          <w:p w14:paraId="5E036DE2" w14:textId="77777777" w:rsidR="00AD48AF" w:rsidRPr="004C7806" w:rsidRDefault="00AD48AF" w:rsidP="00AD48AF">
            <w:pPr>
              <w:pStyle w:val="Normalny1"/>
              <w:spacing w:line="360" w:lineRule="auto"/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>Mięśnie oddechowe</w:t>
            </w:r>
          </w:p>
          <w:p w14:paraId="449B72CF" w14:textId="77777777" w:rsidR="00AD48AF" w:rsidRPr="004C7806" w:rsidRDefault="00AD48AF" w:rsidP="00381E04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przepona i mm. międzyżebrowe na wypreparowanych zwłokach ludzkich</w:t>
            </w:r>
          </w:p>
          <w:p w14:paraId="1A9044C5" w14:textId="77777777" w:rsidR="00AD48AF" w:rsidRPr="004C7806" w:rsidRDefault="00AD48AF" w:rsidP="00381E04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rozpoznawanie dodatkowych mięśni biorących udział w oddychaniu</w:t>
            </w:r>
          </w:p>
          <w:p w14:paraId="2BAAFDAE" w14:textId="77777777" w:rsidR="00AD48AF" w:rsidRPr="004C7806" w:rsidRDefault="00AD48AF" w:rsidP="00381E04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omówienie zagadnień klinicznych na przypadkach:</w:t>
            </w:r>
          </w:p>
          <w:p w14:paraId="59D2B3F5" w14:textId="77777777" w:rsidR="00AD48AF" w:rsidRPr="004C7806" w:rsidRDefault="00AD48AF" w:rsidP="00381E04">
            <w:pPr>
              <w:pStyle w:val="Akapitzlist"/>
              <w:numPr>
                <w:ilvl w:val="1"/>
                <w:numId w:val="37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porażenie przepony jako następstwo urazu rdzenia kręgowego lub guzów śródpiersia</w:t>
            </w:r>
          </w:p>
          <w:p w14:paraId="034E9D3E" w14:textId="77777777" w:rsidR="00AD48AF" w:rsidRPr="004C7806" w:rsidRDefault="00AD48AF" w:rsidP="00381E04">
            <w:pPr>
              <w:pStyle w:val="Akapitzlist"/>
              <w:numPr>
                <w:ilvl w:val="1"/>
                <w:numId w:val="37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urazy żeber i ich następstwo w zaburzeniach oddychania</w:t>
            </w:r>
          </w:p>
          <w:p w14:paraId="79F301D3" w14:textId="77777777" w:rsidR="00AD48AF" w:rsidRPr="004C7806" w:rsidRDefault="00AD48AF" w:rsidP="00AD48AF">
            <w:pPr>
              <w:pStyle w:val="Normalny1"/>
              <w:spacing w:line="360" w:lineRule="auto"/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  <w:t>Mechanika oddychania</w:t>
            </w:r>
          </w:p>
          <w:p w14:paraId="7A9A0598" w14:textId="77777777" w:rsidR="00AD48AF" w:rsidRPr="004C7806" w:rsidRDefault="00AD48AF" w:rsidP="00381E04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rola przepony i mięśni międzyżebrowych w procesie oddychania</w:t>
            </w:r>
          </w:p>
          <w:p w14:paraId="7A4538FA" w14:textId="63A1351A" w:rsidR="00AD48AF" w:rsidRPr="004C7806" w:rsidRDefault="00AD48AF" w:rsidP="00006E28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rola pomocniczych mięśni oddechowych (szyi, klatki piersiowej, brzucha) w trakcie oddychania i kaszlu</w:t>
            </w:r>
          </w:p>
          <w:p w14:paraId="4CA7D58B" w14:textId="77777777" w:rsidR="00AD48AF" w:rsidRPr="004C7806" w:rsidRDefault="00AD48AF" w:rsidP="00AD48AF">
            <w:pPr>
              <w:spacing w:line="360" w:lineRule="auto"/>
              <w:jc w:val="both"/>
              <w:rPr>
                <w:rStyle w:val="Domylnaczcionkaakapitu1"/>
                <w:rFonts w:asciiTheme="minorHAns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>ĆWICZENIA</w:t>
            </w:r>
          </w:p>
          <w:p w14:paraId="5DB816AD" w14:textId="77777777" w:rsidR="00AD48AF" w:rsidRPr="004C7806" w:rsidRDefault="00AD48AF" w:rsidP="00AD48AF">
            <w:pPr>
              <w:pStyle w:val="Normalny1"/>
              <w:spacing w:line="360" w:lineRule="auto"/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lang w:val="pl-PL"/>
              </w:rPr>
              <w:t xml:space="preserve">Ćwiczenie 1 </w:t>
            </w: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lang w:val="pl-PL"/>
              </w:rPr>
              <w:tab/>
              <w:t>(2h)</w:t>
            </w:r>
          </w:p>
          <w:p w14:paraId="7A4ADB3D" w14:textId="77777777" w:rsidR="00AD48AF" w:rsidRPr="004C7806" w:rsidRDefault="00AD48AF" w:rsidP="00AD48AF">
            <w:pPr>
              <w:pStyle w:val="Normalny1"/>
              <w:spacing w:line="360" w:lineRule="auto"/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>Górne drogi oddechowe – jama nosowa i gardło</w:t>
            </w:r>
          </w:p>
          <w:p w14:paraId="24C99EAF" w14:textId="77777777" w:rsidR="00AD48AF" w:rsidRPr="004C7806" w:rsidRDefault="00AD48AF" w:rsidP="00381E04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lastRenderedPageBreak/>
              <w:t>praktyczne zapoznanie się z budową jamy nosowej i gardła na przekrojach strzałkowych głowy i szyi oraz na modelach</w:t>
            </w:r>
          </w:p>
          <w:p w14:paraId="65D96C39" w14:textId="77777777" w:rsidR="00AD48AF" w:rsidRPr="004C7806" w:rsidRDefault="00AD48AF" w:rsidP="00381E04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rozpoznawanie struktur jamy nosowej i zatok na zdjęciach rtg czaszki i tomografii komputerowej</w:t>
            </w:r>
          </w:p>
          <w:p w14:paraId="6119BFF0" w14:textId="77777777" w:rsidR="00AD48AF" w:rsidRPr="004C7806" w:rsidRDefault="00AD48AF" w:rsidP="00381E04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omówienie wybranych zagadnień klinicznych na przypadkach:</w:t>
            </w:r>
          </w:p>
          <w:p w14:paraId="33E55658" w14:textId="77777777" w:rsidR="00AD48AF" w:rsidRPr="004C7806" w:rsidRDefault="00AD48AF" w:rsidP="00381E04">
            <w:pPr>
              <w:pStyle w:val="Akapitzlist"/>
              <w:numPr>
                <w:ilvl w:val="1"/>
                <w:numId w:val="39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krwawienia z nosa</w:t>
            </w:r>
          </w:p>
          <w:p w14:paraId="002E46FD" w14:textId="3596BE0E" w:rsidR="00AD48AF" w:rsidRPr="004C7806" w:rsidRDefault="00AD48AF" w:rsidP="00381E04">
            <w:pPr>
              <w:pStyle w:val="Akapitzlist"/>
              <w:numPr>
                <w:ilvl w:val="1"/>
                <w:numId w:val="39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następstwa powiększenia migdałków i skrzywienia przegrod</w:t>
            </w:r>
            <w:r w:rsidR="00006E28" w:rsidRPr="004C7806">
              <w:rPr>
                <w:rFonts w:asciiTheme="minorHAnsi" w:hAnsiTheme="minorHAnsi" w:cstheme="minorHAnsi"/>
                <w:sz w:val="16"/>
                <w:szCs w:val="22"/>
              </w:rPr>
              <w:t>y nosowej w procesie oddychania</w:t>
            </w:r>
          </w:p>
          <w:p w14:paraId="0A66034C" w14:textId="77777777" w:rsidR="00AD48AF" w:rsidRPr="004C7806" w:rsidRDefault="00AD48AF" w:rsidP="00AD48AF">
            <w:pPr>
              <w:pStyle w:val="Normalny1"/>
              <w:spacing w:line="360" w:lineRule="auto"/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lang w:val="pl-PL"/>
              </w:rPr>
              <w:t>Ćwiczenie 2 (2h)</w:t>
            </w:r>
          </w:p>
          <w:p w14:paraId="0699349C" w14:textId="77777777" w:rsidR="00AD48AF" w:rsidRPr="004C7806" w:rsidRDefault="00AD48AF" w:rsidP="00AD48AF">
            <w:pPr>
              <w:pStyle w:val="Normalny1"/>
              <w:spacing w:line="360" w:lineRule="auto"/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>Krtań, tchawica i drzewo oskrzelowe</w:t>
            </w:r>
          </w:p>
          <w:p w14:paraId="3E83F6CA" w14:textId="77777777" w:rsidR="00AD48AF" w:rsidRPr="004C7806" w:rsidRDefault="00AD48AF" w:rsidP="00381E04">
            <w:pPr>
              <w:pStyle w:val="Akapitzlist"/>
              <w:numPr>
                <w:ilvl w:val="0"/>
                <w:numId w:val="40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praktyczne zapoznanie się z budową krtani, tchawicy i drzewa oskrzelowego na przekrojach strzałkowych głowy i szyi oraz na modelach</w:t>
            </w:r>
          </w:p>
          <w:p w14:paraId="679F81D2" w14:textId="77777777" w:rsidR="00AD48AF" w:rsidRPr="004C7806" w:rsidRDefault="00AD48AF" w:rsidP="00381E04">
            <w:pPr>
              <w:pStyle w:val="Akapitzlist"/>
              <w:numPr>
                <w:ilvl w:val="0"/>
                <w:numId w:val="40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oglądanie struktur krtani, tchawicy i oskrzeli w laryngoskopii i bronchoskopii – prezentacje multimedialne</w:t>
            </w:r>
          </w:p>
          <w:p w14:paraId="6D443173" w14:textId="77777777" w:rsidR="00AD48AF" w:rsidRPr="004C7806" w:rsidRDefault="00AD48AF" w:rsidP="00381E04">
            <w:pPr>
              <w:pStyle w:val="Akapitzlist"/>
              <w:numPr>
                <w:ilvl w:val="0"/>
                <w:numId w:val="40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omówienie zagadnień klinicznych na przypadkach:</w:t>
            </w:r>
          </w:p>
          <w:p w14:paraId="204EBD79" w14:textId="0EE757F0" w:rsidR="00AD48AF" w:rsidRPr="004C7806" w:rsidRDefault="00AD48AF" w:rsidP="00006E28">
            <w:pPr>
              <w:pStyle w:val="Akapitzlist"/>
              <w:numPr>
                <w:ilvl w:val="1"/>
                <w:numId w:val="40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konikotomia, tracheotomia, porażenie nn. krtaniowych, ciała obce w drzewie oskrzelowym, rak odoskrzelowy płuc</w:t>
            </w:r>
          </w:p>
          <w:p w14:paraId="07C7857B" w14:textId="77777777" w:rsidR="00AD48AF" w:rsidRPr="004C7806" w:rsidRDefault="00AD48AF" w:rsidP="00AD48AF">
            <w:pPr>
              <w:pStyle w:val="Normalny1"/>
              <w:spacing w:line="360" w:lineRule="auto"/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</w:rPr>
              <w:t>Ćwiczenie 3 (2h)</w:t>
            </w:r>
          </w:p>
          <w:p w14:paraId="0C586DD8" w14:textId="77777777" w:rsidR="00AD48AF" w:rsidRPr="004C7806" w:rsidRDefault="00AD48AF" w:rsidP="00AD48AF">
            <w:pPr>
              <w:pStyle w:val="Normalny1"/>
              <w:spacing w:line="360" w:lineRule="auto"/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  <w:t>Płuca   i   opłucna</w:t>
            </w:r>
          </w:p>
          <w:p w14:paraId="377AA6C0" w14:textId="77777777" w:rsidR="00AD48AF" w:rsidRPr="004C7806" w:rsidRDefault="00AD48AF" w:rsidP="00381E04">
            <w:pPr>
              <w:pStyle w:val="Akapitzlist"/>
              <w:numPr>
                <w:ilvl w:val="0"/>
                <w:numId w:val="41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praktyczne zapoznanie się z budową zewnętrzną płuc na preparatach (powierzchnie, brzegi, szczeliny, wnęka płuca)</w:t>
            </w:r>
          </w:p>
          <w:p w14:paraId="775BDED3" w14:textId="77777777" w:rsidR="00AD48AF" w:rsidRPr="004C7806" w:rsidRDefault="00AD48AF" w:rsidP="00381E04">
            <w:pPr>
              <w:pStyle w:val="Akapitzlist"/>
              <w:numPr>
                <w:ilvl w:val="0"/>
                <w:numId w:val="41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miejsca osłuchiwania płuc – zajęcia praktyczne</w:t>
            </w:r>
          </w:p>
          <w:p w14:paraId="1A804502" w14:textId="77777777" w:rsidR="00AD48AF" w:rsidRPr="004C7806" w:rsidRDefault="00AD48AF" w:rsidP="00381E04">
            <w:pPr>
              <w:pStyle w:val="Akapitzlist"/>
              <w:numPr>
                <w:ilvl w:val="0"/>
                <w:numId w:val="41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obraz płuc i jamy opłucnowej na zdjęciach radiologicznych</w:t>
            </w:r>
          </w:p>
          <w:p w14:paraId="45E4170C" w14:textId="77777777" w:rsidR="00AD48AF" w:rsidRPr="004C7806" w:rsidRDefault="00AD48AF" w:rsidP="00381E04">
            <w:pPr>
              <w:pStyle w:val="Akapitzlist"/>
              <w:numPr>
                <w:ilvl w:val="0"/>
                <w:numId w:val="41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segmenty oskrzelowo-płucne i ich rola w radiologii i torakochirurgii</w:t>
            </w:r>
          </w:p>
          <w:p w14:paraId="5A54FF79" w14:textId="77777777" w:rsidR="00AD48AF" w:rsidRPr="004C7806" w:rsidRDefault="00AD48AF" w:rsidP="00381E04">
            <w:pPr>
              <w:pStyle w:val="Akapitzlist"/>
              <w:numPr>
                <w:ilvl w:val="0"/>
                <w:numId w:val="41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omówienie wybranych zagadnień klinicznych na przypadkach:</w:t>
            </w:r>
          </w:p>
          <w:p w14:paraId="09D9B62D" w14:textId="77777777" w:rsidR="00AD48AF" w:rsidRPr="004C7806" w:rsidRDefault="00AD48AF" w:rsidP="00381E04">
            <w:pPr>
              <w:pStyle w:val="Akapitzlist"/>
              <w:numPr>
                <w:ilvl w:val="1"/>
                <w:numId w:val="41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rozedma, niedodma, odma</w:t>
            </w:r>
          </w:p>
          <w:p w14:paraId="002EA170" w14:textId="77777777" w:rsidR="00AD48AF" w:rsidRPr="004C7806" w:rsidRDefault="00AD48AF" w:rsidP="00381E04">
            <w:pPr>
              <w:pStyle w:val="Akapitzlist"/>
              <w:numPr>
                <w:ilvl w:val="1"/>
                <w:numId w:val="41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zatorowość płucna</w:t>
            </w:r>
          </w:p>
          <w:p w14:paraId="02A274DA" w14:textId="44FC05A2" w:rsidR="00AD48AF" w:rsidRPr="004C7806" w:rsidRDefault="00AD48AF" w:rsidP="00006E28">
            <w:pPr>
              <w:pStyle w:val="Akapitzlist"/>
              <w:numPr>
                <w:ilvl w:val="1"/>
                <w:numId w:val="41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zapalenie płuc i opłucnej, drenaż jamy opłucnej</w:t>
            </w:r>
          </w:p>
          <w:p w14:paraId="2D6990BE" w14:textId="77777777" w:rsidR="00AD48AF" w:rsidRPr="004C7806" w:rsidRDefault="00AD48AF" w:rsidP="00AD48AF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Co student powinien umieć po zakończeniu zajęć w ramach bloku?</w:t>
            </w:r>
          </w:p>
          <w:p w14:paraId="45E281E1" w14:textId="77777777" w:rsidR="00AD48AF" w:rsidRPr="004C7806" w:rsidRDefault="00AD48AF" w:rsidP="00381E04">
            <w:pPr>
              <w:pStyle w:val="Akapitzlist"/>
              <w:numPr>
                <w:ilvl w:val="1"/>
                <w:numId w:val="35"/>
              </w:numPr>
              <w:suppressAutoHyphens w:val="0"/>
              <w:autoSpaceDN/>
              <w:spacing w:line="360" w:lineRule="auto"/>
              <w:ind w:left="709" w:hanging="283"/>
              <w:textAlignment w:val="auto"/>
              <w:rPr>
                <w:rStyle w:val="Domylnaczcionkaakapitu1"/>
                <w:rFonts w:asciiTheme="minorHAnsi" w:hAnsiTheme="minorHAnsi" w:cstheme="minorHAnsi"/>
                <w:i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i/>
                <w:sz w:val="16"/>
                <w:szCs w:val="22"/>
              </w:rPr>
              <w:t>znać budowę anatomiczną górnych i dolnych dróg oddechowych</w:t>
            </w:r>
          </w:p>
          <w:p w14:paraId="1D9D61E1" w14:textId="77777777" w:rsidR="00AD48AF" w:rsidRPr="004C7806" w:rsidRDefault="00AD48AF" w:rsidP="00381E04">
            <w:pPr>
              <w:pStyle w:val="Akapitzlist"/>
              <w:numPr>
                <w:ilvl w:val="1"/>
                <w:numId w:val="35"/>
              </w:numPr>
              <w:suppressAutoHyphens w:val="0"/>
              <w:autoSpaceDN/>
              <w:spacing w:line="360" w:lineRule="auto"/>
              <w:ind w:left="709" w:hanging="283"/>
              <w:textAlignment w:val="auto"/>
              <w:rPr>
                <w:rStyle w:val="Domylnaczcionkaakapitu1"/>
                <w:rFonts w:asciiTheme="minorHAnsi" w:hAnsiTheme="minorHAnsi" w:cstheme="minorHAnsi"/>
                <w:i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i/>
                <w:sz w:val="16"/>
                <w:szCs w:val="22"/>
              </w:rPr>
              <w:t>umieć praktycznie rozpoznawać narządy układu oddechowego na preparatach i zwłokach ludzkich oraz na modelach</w:t>
            </w:r>
          </w:p>
          <w:p w14:paraId="39C0BB52" w14:textId="77777777" w:rsidR="00AD48AF" w:rsidRPr="004C7806" w:rsidRDefault="00AD48AF" w:rsidP="00381E04">
            <w:pPr>
              <w:pStyle w:val="Akapitzlist"/>
              <w:numPr>
                <w:ilvl w:val="1"/>
                <w:numId w:val="35"/>
              </w:numPr>
              <w:suppressAutoHyphens w:val="0"/>
              <w:autoSpaceDN/>
              <w:spacing w:line="360" w:lineRule="auto"/>
              <w:ind w:left="709" w:hanging="283"/>
              <w:textAlignment w:val="auto"/>
              <w:rPr>
                <w:rFonts w:asciiTheme="minorHAnsi" w:eastAsia="Calibri" w:hAnsiTheme="minorHAnsi" w:cstheme="minorHAnsi"/>
                <w:i/>
                <w:sz w:val="16"/>
                <w:szCs w:val="22"/>
              </w:rPr>
            </w:pPr>
            <w:r w:rsidRPr="004C7806">
              <w:rPr>
                <w:rFonts w:asciiTheme="minorHAnsi" w:eastAsia="Calibri" w:hAnsiTheme="minorHAnsi" w:cstheme="minorHAnsi"/>
                <w:i/>
                <w:sz w:val="16"/>
                <w:szCs w:val="22"/>
              </w:rPr>
              <w:t>znać unaczynienie i unerwienie poszczególnych narządów układu oddechowego</w:t>
            </w:r>
          </w:p>
          <w:p w14:paraId="31DF16AD" w14:textId="77777777" w:rsidR="00AD48AF" w:rsidRPr="004C7806" w:rsidRDefault="00AD48AF" w:rsidP="00381E04">
            <w:pPr>
              <w:pStyle w:val="Akapitzlist"/>
              <w:numPr>
                <w:ilvl w:val="1"/>
                <w:numId w:val="35"/>
              </w:numPr>
              <w:suppressAutoHyphens w:val="0"/>
              <w:autoSpaceDN/>
              <w:spacing w:line="360" w:lineRule="auto"/>
              <w:ind w:left="709" w:hanging="283"/>
              <w:textAlignment w:val="auto"/>
              <w:rPr>
                <w:rFonts w:asciiTheme="minorHAnsi" w:eastAsia="Calibri" w:hAnsiTheme="minorHAnsi" w:cstheme="minorHAnsi"/>
                <w:i/>
                <w:sz w:val="16"/>
                <w:szCs w:val="22"/>
              </w:rPr>
            </w:pPr>
            <w:r w:rsidRPr="004C7806">
              <w:rPr>
                <w:rFonts w:asciiTheme="minorHAnsi" w:eastAsia="Calibri" w:hAnsiTheme="minorHAnsi" w:cstheme="minorHAnsi"/>
                <w:i/>
                <w:sz w:val="16"/>
                <w:szCs w:val="22"/>
              </w:rPr>
              <w:t>znać rolę układu chłonnego gardła</w:t>
            </w:r>
          </w:p>
          <w:p w14:paraId="5675B52D" w14:textId="77777777" w:rsidR="00AD48AF" w:rsidRPr="004C7806" w:rsidRDefault="00AD48AF" w:rsidP="00381E04">
            <w:pPr>
              <w:pStyle w:val="Akapitzlist"/>
              <w:numPr>
                <w:ilvl w:val="1"/>
                <w:numId w:val="35"/>
              </w:numPr>
              <w:suppressAutoHyphens w:val="0"/>
              <w:autoSpaceDN/>
              <w:spacing w:line="360" w:lineRule="auto"/>
              <w:ind w:left="709" w:hanging="283"/>
              <w:textAlignment w:val="auto"/>
              <w:rPr>
                <w:rFonts w:asciiTheme="minorHAnsi" w:eastAsia="Calibri" w:hAnsiTheme="minorHAnsi" w:cstheme="minorHAnsi"/>
                <w:i/>
                <w:sz w:val="16"/>
                <w:szCs w:val="22"/>
              </w:rPr>
            </w:pPr>
            <w:r w:rsidRPr="004C7806">
              <w:rPr>
                <w:rFonts w:asciiTheme="minorHAnsi" w:eastAsia="Calibri" w:hAnsiTheme="minorHAnsi" w:cstheme="minorHAnsi"/>
                <w:i/>
                <w:sz w:val="16"/>
                <w:szCs w:val="22"/>
              </w:rPr>
              <w:t>znać drogi odpływu chłonki z dróg oddechowych</w:t>
            </w:r>
          </w:p>
          <w:p w14:paraId="2EE24BB2" w14:textId="2663AD33" w:rsidR="00AD48AF" w:rsidRPr="004C7806" w:rsidRDefault="00AD48AF" w:rsidP="00006E28">
            <w:pPr>
              <w:pStyle w:val="Akapitzlist"/>
              <w:numPr>
                <w:ilvl w:val="1"/>
                <w:numId w:val="35"/>
              </w:numPr>
              <w:suppressAutoHyphens w:val="0"/>
              <w:autoSpaceDN/>
              <w:spacing w:line="360" w:lineRule="auto"/>
              <w:ind w:left="709" w:hanging="283"/>
              <w:textAlignment w:val="auto"/>
              <w:rPr>
                <w:rFonts w:asciiTheme="minorHAnsi" w:eastAsia="Calibri" w:hAnsiTheme="minorHAnsi" w:cstheme="minorHAnsi"/>
                <w:i/>
                <w:sz w:val="16"/>
                <w:szCs w:val="22"/>
              </w:rPr>
            </w:pPr>
            <w:r w:rsidRPr="004C7806">
              <w:rPr>
                <w:rFonts w:asciiTheme="minorHAnsi" w:eastAsia="Calibri" w:hAnsiTheme="minorHAnsi" w:cstheme="minorHAnsi"/>
                <w:i/>
                <w:sz w:val="16"/>
                <w:szCs w:val="22"/>
              </w:rPr>
              <w:t xml:space="preserve">znać rolę mięśni w mechanice oddychania </w:t>
            </w:r>
          </w:p>
          <w:p w14:paraId="2A944CBF" w14:textId="58F843A9" w:rsidR="00AD48AF" w:rsidRPr="004C7806" w:rsidRDefault="00AD48AF" w:rsidP="00006E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</w:rPr>
              <w:t>BLOK DIAGNOSTYKA OBRAZOWA</w:t>
            </w:r>
          </w:p>
          <w:p w14:paraId="16510618" w14:textId="77777777" w:rsidR="00AD48AF" w:rsidRPr="004C7806" w:rsidRDefault="00AD48AF" w:rsidP="00AD48AF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WYKŁADY (jak wyżej)</w:t>
            </w:r>
          </w:p>
          <w:p w14:paraId="3D637DDE" w14:textId="77777777" w:rsidR="00AD48AF" w:rsidRPr="004C7806" w:rsidRDefault="00AD48AF" w:rsidP="00AD48AF">
            <w:pPr>
              <w:pStyle w:val="Normalny1"/>
              <w:suppressAutoHyphens w:val="0"/>
              <w:spacing w:line="360" w:lineRule="auto"/>
              <w:jc w:val="both"/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lang w:val="pl-PL"/>
              </w:rPr>
              <w:t>Wykład 1. Anatomia radiologiczna klatki piersiowej. (1h)</w:t>
            </w:r>
          </w:p>
          <w:p w14:paraId="2CE07B80" w14:textId="77777777" w:rsidR="00AD48AF" w:rsidRPr="004C7806" w:rsidRDefault="00AD48AF" w:rsidP="00381E04">
            <w:pPr>
              <w:pStyle w:val="Normalny1"/>
              <w:numPr>
                <w:ilvl w:val="0"/>
                <w:numId w:val="74"/>
              </w:num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Podstawowe struktury anatomiczne na radiogramach klatki piersiowej p-a i bocznych. Ocena poprawności wykonania Rtg klatki piersiowej w projekcji p-a.</w:t>
            </w:r>
          </w:p>
          <w:p w14:paraId="3AEEACC6" w14:textId="77777777" w:rsidR="00AD48AF" w:rsidRPr="004C7806" w:rsidRDefault="00AD48AF" w:rsidP="00381E04">
            <w:pPr>
              <w:pStyle w:val="Normalny1"/>
              <w:numPr>
                <w:ilvl w:val="0"/>
                <w:numId w:val="74"/>
              </w:num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Struktury kostne widoczne na radiogramie klatki piersiowej.  Prawidłowa sylwetka serca, struktury tworzące zarys serca. Wskaźnik sercowo-płucny. Struktury śródpiersia i wnęk płucnych. Ocena krążenia płucnego.</w:t>
            </w:r>
          </w:p>
          <w:p w14:paraId="71670882" w14:textId="77777777" w:rsidR="00AD48AF" w:rsidRPr="004C7806" w:rsidRDefault="00AD48AF" w:rsidP="00381E04">
            <w:pPr>
              <w:pStyle w:val="Normalny1"/>
              <w:numPr>
                <w:ilvl w:val="0"/>
                <w:numId w:val="74"/>
              </w:num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Podstawowe struktury anatomiczne w tomografii komputerowej klatki piersiowej. Okno płucne, śródpiersiowe, kostne.</w:t>
            </w:r>
          </w:p>
          <w:p w14:paraId="5BBF9BB5" w14:textId="7C9487CD" w:rsidR="00AD48AF" w:rsidRPr="004C7806" w:rsidRDefault="00AD48AF" w:rsidP="00AD48AF">
            <w:pPr>
              <w:pStyle w:val="Normalny1"/>
              <w:numPr>
                <w:ilvl w:val="0"/>
                <w:numId w:val="74"/>
              </w:num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>Ocena drobnych struktur płuca – tomografia komputerowa wysokiej rozdzielczości.</w:t>
            </w:r>
          </w:p>
          <w:p w14:paraId="60C55EB2" w14:textId="77777777" w:rsidR="00AD48AF" w:rsidRPr="004C7806" w:rsidRDefault="00AD48AF" w:rsidP="00AD48AF">
            <w:pPr>
              <w:pStyle w:val="Normalny1"/>
              <w:suppressAutoHyphens w:val="0"/>
              <w:spacing w:line="360" w:lineRule="auto"/>
              <w:jc w:val="both"/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lang w:val="pl-PL"/>
              </w:rPr>
              <w:t>Wykład 2. Wykorzystanie metod diagnostyki obrazowej w pulmonologii. (1h)</w:t>
            </w:r>
          </w:p>
          <w:p w14:paraId="0ECEBABE" w14:textId="77777777" w:rsidR="00AD48AF" w:rsidRPr="004C7806" w:rsidRDefault="00AD48AF" w:rsidP="00381E04">
            <w:pPr>
              <w:pStyle w:val="Normalny1"/>
              <w:numPr>
                <w:ilvl w:val="0"/>
                <w:numId w:val="75"/>
              </w:num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Przydatność poszczególnych metod diagnostyki obrazowej w pulmonologii (Rtg klatki piersiowej, tomografia komputerowa ze wzmocnieniem kontrastowym, tomografia komputerowa wysokiej rozdzielczości, angio-TK, MR). Zalety i ograniczenia poszczególnych metod.</w:t>
            </w:r>
          </w:p>
          <w:p w14:paraId="2BDEC9F7" w14:textId="77777777" w:rsidR="00AD48AF" w:rsidRPr="004C7806" w:rsidRDefault="00AD48AF" w:rsidP="00381E04">
            <w:pPr>
              <w:pStyle w:val="Normalny1"/>
              <w:numPr>
                <w:ilvl w:val="0"/>
                <w:numId w:val="75"/>
              </w:num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Wykorzystanie metod medycyny nuklearnej w diagnostyce chorób płuc (scyntygrafia perfuzyjna i wentylacyjna, PET) – wskazania, ograniczenia.</w:t>
            </w:r>
          </w:p>
          <w:p w14:paraId="43F1E8A5" w14:textId="7E948BBD" w:rsidR="00AD48AF" w:rsidRPr="004C7806" w:rsidRDefault="00AD48AF" w:rsidP="00AD48AF">
            <w:pPr>
              <w:pStyle w:val="Normalny1"/>
              <w:numPr>
                <w:ilvl w:val="0"/>
                <w:numId w:val="75"/>
              </w:num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>Możliwości wykorzystania USG płuca i opłucnej w diagnostyce pulmonologicznej.</w:t>
            </w:r>
          </w:p>
          <w:p w14:paraId="3276E320" w14:textId="23C1D5B0" w:rsidR="00AD48AF" w:rsidRPr="004C7806" w:rsidRDefault="00AD48AF" w:rsidP="00AD48AF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</w:rPr>
              <w:t>SEMINARIA</w:t>
            </w:r>
            <w:r w:rsidRPr="004C7806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15F40CA8" w14:textId="77777777" w:rsidR="00AD48AF" w:rsidRPr="004C7806" w:rsidRDefault="00AD48AF" w:rsidP="00AD48AF">
            <w:pPr>
              <w:spacing w:line="360" w:lineRule="auto"/>
              <w:jc w:val="both"/>
              <w:rPr>
                <w:rStyle w:val="Domylnaczcionkaakapitu1"/>
                <w:rFonts w:asciiTheme="minorHAns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>ĆWICZENIA (jak wyżej)</w:t>
            </w:r>
          </w:p>
          <w:p w14:paraId="4E964E31" w14:textId="77777777" w:rsidR="00AD48AF" w:rsidRPr="004C7806" w:rsidRDefault="00AD48AF" w:rsidP="00AD48AF">
            <w:pPr>
              <w:pStyle w:val="Normalny1"/>
              <w:suppressAutoHyphens w:val="0"/>
              <w:spacing w:line="360" w:lineRule="auto"/>
              <w:jc w:val="both"/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lang w:val="pl-PL"/>
              </w:rPr>
              <w:t>Ćwiczenia (3 h)</w:t>
            </w:r>
          </w:p>
          <w:p w14:paraId="77427A60" w14:textId="77777777" w:rsidR="00AD48AF" w:rsidRPr="004C7806" w:rsidRDefault="00AD48AF" w:rsidP="00AD48AF">
            <w:pPr>
              <w:pStyle w:val="Normalny1"/>
              <w:suppressAutoHyphens w:val="0"/>
              <w:spacing w:line="360" w:lineRule="auto"/>
              <w:jc w:val="both"/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>Najczęstsze nieprawidłowości stwierdzane w Rtg klatki piersiowej. Samodzielna interpretacja obrazów radiologicznych w przypadkach klinicznych – quiz radiologiczny.</w:t>
            </w:r>
          </w:p>
          <w:p w14:paraId="4C5DA724" w14:textId="77777777" w:rsidR="00AD48AF" w:rsidRPr="004C7806" w:rsidRDefault="00AD48AF" w:rsidP="00AD48AF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Co student powinien umieć po zakończeniu zajęć w ramach bloku?</w:t>
            </w:r>
          </w:p>
          <w:p w14:paraId="3FE1EA11" w14:textId="77777777" w:rsidR="00AD48AF" w:rsidRPr="004C7806" w:rsidRDefault="00AD48AF" w:rsidP="00381E04">
            <w:pPr>
              <w:pStyle w:val="Normalny1"/>
              <w:numPr>
                <w:ilvl w:val="0"/>
                <w:numId w:val="68"/>
              </w:numPr>
              <w:suppressAutoHyphens w:val="0"/>
              <w:spacing w:line="360" w:lineRule="auto"/>
              <w:jc w:val="both"/>
              <w:rPr>
                <w:rStyle w:val="Domylnaczcionkaakapitu1"/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lastRenderedPageBreak/>
              <w:t>Ocenić poprawność wykonania radiogramu p-a klatki piersiowej. Wskazać podstawowe struktury anatomiczne na radiogramie klatki piersiowej p-a i bocznym oraz na skanach tomografii komputerowej.</w:t>
            </w:r>
          </w:p>
          <w:p w14:paraId="58DD6DC8" w14:textId="77777777" w:rsidR="00AD48AF" w:rsidRPr="004C7806" w:rsidRDefault="00AD48AF" w:rsidP="00381E04">
            <w:pPr>
              <w:pStyle w:val="Normalny1"/>
              <w:numPr>
                <w:ilvl w:val="0"/>
                <w:numId w:val="68"/>
              </w:num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>Znać wskazania do wykonania badań radiologicznych w diagnostyce chorób płuc oraz ograniczenia poszczególnych metod obrazowania.</w:t>
            </w:r>
          </w:p>
          <w:p w14:paraId="41C9892B" w14:textId="77777777" w:rsidR="00AD48AF" w:rsidRPr="004C7806" w:rsidRDefault="00AD48AF" w:rsidP="00381E04">
            <w:pPr>
              <w:pStyle w:val="Normalny1"/>
              <w:numPr>
                <w:ilvl w:val="0"/>
                <w:numId w:val="68"/>
              </w:num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>W zależności od sytuacji klinicznej zaproponować dobór odpowiedniej techniki obrazowania.</w:t>
            </w:r>
          </w:p>
          <w:p w14:paraId="7503834A" w14:textId="5E03E484" w:rsidR="00AD48AF" w:rsidRPr="004C7806" w:rsidRDefault="00AD48AF" w:rsidP="00AD48AF">
            <w:pPr>
              <w:pStyle w:val="Normalny1"/>
              <w:numPr>
                <w:ilvl w:val="0"/>
                <w:numId w:val="68"/>
              </w:num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>Umieć samodzielnie rozpoznać na Rtg klatki piersiowej najczęstsze zmiany radiologiczne i podać ich znaczenie kliniczne. Umieć wskazać sytuacje, w których konieczne jest poszerzenie diagnostyki radiologicznej lub diagnostyki inwazyjnej, oraz zaproponować dobór metody diagnostycznej.</w:t>
            </w:r>
          </w:p>
          <w:p w14:paraId="22D09D74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</w:rPr>
              <w:t>BLOK HISTOLOGIA</w:t>
            </w:r>
          </w:p>
          <w:p w14:paraId="38353073" w14:textId="77777777" w:rsidR="00AD48AF" w:rsidRPr="004C7806" w:rsidRDefault="00AD48AF" w:rsidP="00AD48AF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WYKŁADY (jak wyżej)</w:t>
            </w:r>
          </w:p>
          <w:p w14:paraId="227CAEE9" w14:textId="56628AEC" w:rsidR="00AD48AF" w:rsidRPr="004C7806" w:rsidRDefault="00AD48AF" w:rsidP="00AD48AF">
            <w:pPr>
              <w:pStyle w:val="Normalny1"/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lang w:val="pl-PL"/>
              </w:rPr>
              <w:t>Wykłady – 2 godziny</w:t>
            </w:r>
          </w:p>
          <w:p w14:paraId="7F4EF961" w14:textId="1D7859F3" w:rsidR="00AD48AF" w:rsidRPr="004C7806" w:rsidRDefault="00AD48AF" w:rsidP="00AD48AF">
            <w:pPr>
              <w:pStyle w:val="Normalny1"/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lang w:val="pl-PL"/>
              </w:rPr>
              <w:t xml:space="preserve">Układ oddechowy: 1 godz.  </w:t>
            </w:r>
          </w:p>
          <w:p w14:paraId="13C1F2E8" w14:textId="77777777" w:rsidR="00AD48AF" w:rsidRPr="004C7806" w:rsidRDefault="00AD48AF" w:rsidP="00381E04">
            <w:pPr>
              <w:pStyle w:val="Akapitzlist"/>
              <w:numPr>
                <w:ilvl w:val="0"/>
                <w:numId w:val="42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ogólna budowa układu oddechowego z klasyfikacją na:</w:t>
            </w:r>
          </w:p>
          <w:p w14:paraId="12905AB8" w14:textId="77777777" w:rsidR="00AD48AF" w:rsidRPr="004C7806" w:rsidRDefault="00AD48AF" w:rsidP="00381E04">
            <w:pPr>
              <w:pStyle w:val="Akapitzlist"/>
              <w:numPr>
                <w:ilvl w:val="0"/>
                <w:numId w:val="43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część przewodzącą powietrze i część oddechową</w:t>
            </w:r>
          </w:p>
          <w:p w14:paraId="46F4ED4E" w14:textId="77777777" w:rsidR="00AD48AF" w:rsidRPr="004C7806" w:rsidRDefault="00AD48AF" w:rsidP="00381E04">
            <w:pPr>
              <w:pStyle w:val="Akapitzlist"/>
              <w:numPr>
                <w:ilvl w:val="0"/>
                <w:numId w:val="43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górne i dolne drogi oddechowe</w:t>
            </w:r>
          </w:p>
          <w:p w14:paraId="3D40A679" w14:textId="77777777" w:rsidR="00AD48AF" w:rsidRPr="004C7806" w:rsidRDefault="00AD48AF" w:rsidP="00381E04">
            <w:pPr>
              <w:pStyle w:val="Akapitzlist"/>
              <w:numPr>
                <w:ilvl w:val="0"/>
                <w:numId w:val="44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budowa histologiczna jamy nosowej, budowa okolicy węchowej z charakterystyką komórek zmysłowych</w:t>
            </w:r>
          </w:p>
          <w:p w14:paraId="743F4154" w14:textId="77777777" w:rsidR="00AD48AF" w:rsidRPr="004C7806" w:rsidRDefault="00AD48AF" w:rsidP="00381E04">
            <w:pPr>
              <w:pStyle w:val="Akapitzlist"/>
              <w:numPr>
                <w:ilvl w:val="0"/>
                <w:numId w:val="42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budowa histologiczna zatok przynosowych i nosogardzieli, z uwzględnieniem obecności tkanki limfoidalnej</w:t>
            </w:r>
          </w:p>
          <w:p w14:paraId="39BA1765" w14:textId="77777777" w:rsidR="00AD48AF" w:rsidRPr="004C7806" w:rsidRDefault="00AD48AF" w:rsidP="00381E04">
            <w:pPr>
              <w:pStyle w:val="Akapitzlist"/>
              <w:numPr>
                <w:ilvl w:val="0"/>
                <w:numId w:val="42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struktura i histologia krtani, tchawicy i drzewa oskrzelowego oraz zróżnicowanie pomiędzy różnymi typami komórek, ze szczególnym uwzględnieniem ich funkcji</w:t>
            </w:r>
          </w:p>
          <w:p w14:paraId="7B88858A" w14:textId="6A21F85F" w:rsidR="00AD48AF" w:rsidRPr="004C7806" w:rsidRDefault="00AD48AF" w:rsidP="00006E28">
            <w:pPr>
              <w:pStyle w:val="Akapitzlist"/>
              <w:numPr>
                <w:ilvl w:val="0"/>
                <w:numId w:val="42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 xml:space="preserve">funkcje układu oddechowego w zależności od struktury  </w:t>
            </w:r>
          </w:p>
          <w:p w14:paraId="3F77FB70" w14:textId="77777777" w:rsidR="00AD48AF" w:rsidRPr="004C7806" w:rsidRDefault="00AD48AF" w:rsidP="00AD48AF">
            <w:pPr>
              <w:pStyle w:val="Normalny1"/>
              <w:suppressAutoHyphens w:val="0"/>
              <w:spacing w:line="360" w:lineRule="auto"/>
              <w:ind w:left="39" w:hanging="39"/>
              <w:rPr>
                <w:rFonts w:asciiTheme="minorHAnsi" w:hAnsiTheme="minorHAnsi" w:cstheme="minorHAnsi"/>
                <w:b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  <w:szCs w:val="22"/>
                <w:lang w:val="pl-PL"/>
              </w:rPr>
              <w:t xml:space="preserve">Oddychanie komórkowe i wybrane aspekty rozwoju układu oddechowego; 1 godz.  </w:t>
            </w:r>
          </w:p>
          <w:p w14:paraId="78F5DEB6" w14:textId="77777777" w:rsidR="00AD48AF" w:rsidRPr="004C7806" w:rsidRDefault="00AD48AF" w:rsidP="00AD48AF">
            <w:pPr>
              <w:pStyle w:val="Normalny1"/>
              <w:suppressAutoHyphens w:val="0"/>
              <w:spacing w:line="360" w:lineRule="auto"/>
              <w:ind w:left="360"/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>•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ab/>
              <w:t>inhibitory kompleksów łańcucha oddechowego i fosforylacji</w:t>
            </w:r>
          </w:p>
          <w:p w14:paraId="0B6DE2F5" w14:textId="77777777" w:rsidR="00AD48AF" w:rsidRPr="004C7806" w:rsidRDefault="00AD48AF" w:rsidP="00AD48AF">
            <w:pPr>
              <w:pStyle w:val="Normalny1"/>
              <w:suppressAutoHyphens w:val="0"/>
              <w:spacing w:line="360" w:lineRule="auto"/>
              <w:ind w:left="360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•</w:t>
            </w: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ab/>
              <w:t>reaktywne formy tlenu - uszkodzenia komórek, choroby, starzenie</w:t>
            </w:r>
          </w:p>
          <w:p w14:paraId="11A887C8" w14:textId="77777777" w:rsidR="00AD48AF" w:rsidRPr="004C7806" w:rsidRDefault="00AD48AF" w:rsidP="00AD48AF">
            <w:pPr>
              <w:pStyle w:val="Normalny1"/>
              <w:suppressAutoHyphens w:val="0"/>
              <w:spacing w:line="360" w:lineRule="auto"/>
              <w:ind w:left="360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>•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ab/>
              <w:t>rozwój płuc z uwzględnieniem niektórych wad rozwojowych układu oddechowego</w:t>
            </w:r>
          </w:p>
          <w:p w14:paraId="096DAEAB" w14:textId="77777777" w:rsidR="00AD48AF" w:rsidRPr="004C7806" w:rsidRDefault="00AD48AF" w:rsidP="00AD48AF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</w:rPr>
              <w:t>SEMINARIA</w:t>
            </w:r>
            <w:r w:rsidRPr="004C7806">
              <w:rPr>
                <w:rFonts w:asciiTheme="minorHAnsi" w:hAnsiTheme="minorHAnsi" w:cstheme="minorHAnsi"/>
                <w:sz w:val="16"/>
              </w:rPr>
              <w:t xml:space="preserve"> -----</w:t>
            </w:r>
          </w:p>
          <w:p w14:paraId="4FD293A3" w14:textId="77777777" w:rsidR="00AD48AF" w:rsidRPr="004C7806" w:rsidRDefault="00AD48AF" w:rsidP="00AD48AF">
            <w:pPr>
              <w:spacing w:line="360" w:lineRule="auto"/>
              <w:jc w:val="both"/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ĆWICZENIA (jak wyżej): 3 godz.</w:t>
            </w:r>
          </w:p>
          <w:p w14:paraId="5C76B2EC" w14:textId="77777777" w:rsidR="00AD48AF" w:rsidRPr="004C7806" w:rsidRDefault="00AD48AF" w:rsidP="00AD48AF">
            <w:pPr>
              <w:pStyle w:val="Normalny1"/>
              <w:suppressAutoHyphens w:val="0"/>
              <w:spacing w:line="360" w:lineRule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Rozpoczynają się 30 minutowym wprowadzeniem do ćwiczeń, które obejmuje omówienie preparatów histologicznych.</w:t>
            </w:r>
          </w:p>
          <w:p w14:paraId="2FD66EC3" w14:textId="34424F95" w:rsidR="00AD48AF" w:rsidRPr="004C7806" w:rsidRDefault="00AD48AF" w:rsidP="00AD48AF">
            <w:pPr>
              <w:pStyle w:val="Normalny1"/>
              <w:suppressAutoHyphens w:val="0"/>
              <w:spacing w:line="360" w:lineRule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W trakcie ćwiczeń największy nacisk położony będzie na powiązanie budowy histologicznej narządów i ich czynność warunkujące prawidłowe funkcje układu oddechowego.</w:t>
            </w:r>
          </w:p>
          <w:p w14:paraId="24D6B91D" w14:textId="6EF3DB0C" w:rsidR="00AD48AF" w:rsidRPr="004C7806" w:rsidRDefault="00AD48AF" w:rsidP="00AD48AF">
            <w:pPr>
              <w:pStyle w:val="Normalny1"/>
              <w:suppressAutoHyphens w:val="0"/>
              <w:spacing w:line="360" w:lineRule="auto"/>
              <w:rPr>
                <w:rFonts w:asciiTheme="minorHAnsi" w:hAnsiTheme="minorHAnsi" w:cstheme="minorHAnsi"/>
                <w:sz w:val="16"/>
                <w:szCs w:val="22"/>
                <w:u w:val="single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u w:val="single"/>
                <w:lang w:val="pl-PL"/>
              </w:rPr>
              <w:t>szczegółowe pytania do preparatów</w:t>
            </w:r>
          </w:p>
          <w:p w14:paraId="5C885CE2" w14:textId="77777777" w:rsidR="00AD48AF" w:rsidRPr="004C7806" w:rsidRDefault="00AD48AF" w:rsidP="00AD48AF">
            <w:pPr>
              <w:pStyle w:val="Normalny1"/>
              <w:suppressAutoHyphens w:val="0"/>
              <w:spacing w:line="360" w:lineRule="auto"/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>nabłonek węchowy</w:t>
            </w:r>
          </w:p>
          <w:p w14:paraId="766031A6" w14:textId="77777777" w:rsidR="00AD48AF" w:rsidRPr="004C7806" w:rsidRDefault="00AD48AF" w:rsidP="00381E04">
            <w:pPr>
              <w:pStyle w:val="Akapitzlist"/>
              <w:numPr>
                <w:ilvl w:val="0"/>
                <w:numId w:val="45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pochodzenie, skład komórkowy i funkcje komórek</w:t>
            </w:r>
          </w:p>
          <w:p w14:paraId="635DAE8E" w14:textId="77777777" w:rsidR="00AD48AF" w:rsidRPr="004C7806" w:rsidRDefault="00AD48AF" w:rsidP="00381E04">
            <w:pPr>
              <w:pStyle w:val="Akapitzlist"/>
              <w:numPr>
                <w:ilvl w:val="0"/>
                <w:numId w:val="45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budowa histologiczna blaszki właściwej błony śluzowej</w:t>
            </w:r>
          </w:p>
          <w:p w14:paraId="09556C4A" w14:textId="2FDE5685" w:rsidR="00AD48AF" w:rsidRPr="004C7806" w:rsidRDefault="00AD48AF" w:rsidP="002729B4">
            <w:pPr>
              <w:pStyle w:val="Akapitzlist"/>
              <w:numPr>
                <w:ilvl w:val="0"/>
                <w:numId w:val="45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przekazywanie bodźców węchowych do ośrodkowego układu nerwowego</w:t>
            </w:r>
          </w:p>
          <w:p w14:paraId="2D27FBDF" w14:textId="77777777" w:rsidR="00AD48AF" w:rsidRPr="004C7806" w:rsidRDefault="00AD48AF" w:rsidP="00AD48AF">
            <w:pPr>
              <w:pStyle w:val="Normalny1"/>
              <w:suppressAutoHyphens w:val="0"/>
              <w:spacing w:line="360" w:lineRule="auto"/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  <w:t>tchawica</w:t>
            </w:r>
          </w:p>
          <w:p w14:paraId="71F65B32" w14:textId="77777777" w:rsidR="00AD48AF" w:rsidRPr="004C7806" w:rsidRDefault="00AD48AF" w:rsidP="00381E04">
            <w:pPr>
              <w:pStyle w:val="Akapitzlist"/>
              <w:numPr>
                <w:ilvl w:val="0"/>
                <w:numId w:val="46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warstwowa budowa ściany i ich pochodzenie (nabłonek-endoderma, tk. łączna, mięśnie, chrząstka-mezoderma)</w:t>
            </w:r>
          </w:p>
          <w:p w14:paraId="13158E6B" w14:textId="77777777" w:rsidR="00AD48AF" w:rsidRPr="004C7806" w:rsidRDefault="00AD48AF" w:rsidP="00381E04">
            <w:pPr>
              <w:pStyle w:val="Akapitzlist"/>
              <w:numPr>
                <w:ilvl w:val="0"/>
                <w:numId w:val="46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budowa histologiczna warstw</w:t>
            </w:r>
          </w:p>
          <w:p w14:paraId="121D9C06" w14:textId="5201D582" w:rsidR="00AD48AF" w:rsidRPr="004C7806" w:rsidRDefault="00AD48AF" w:rsidP="002729B4">
            <w:pPr>
              <w:pStyle w:val="Akapitzlist"/>
              <w:numPr>
                <w:ilvl w:val="0"/>
                <w:numId w:val="46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skład komórkowy nabłonka i funkcje komórek</w:t>
            </w:r>
          </w:p>
          <w:p w14:paraId="14F73B2B" w14:textId="77777777" w:rsidR="00AD48AF" w:rsidRPr="004C7806" w:rsidRDefault="00AD48AF" w:rsidP="00AD48AF">
            <w:pPr>
              <w:pStyle w:val="Normalny1"/>
              <w:suppressAutoHyphens w:val="0"/>
              <w:spacing w:line="360" w:lineRule="auto"/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  <w:t>miąższ płucny</w:t>
            </w:r>
          </w:p>
          <w:p w14:paraId="6BA5A1CE" w14:textId="77777777" w:rsidR="00AD48AF" w:rsidRPr="004C7806" w:rsidRDefault="00AD48AF" w:rsidP="00381E04">
            <w:pPr>
              <w:pStyle w:val="Akapitzlist"/>
              <w:numPr>
                <w:ilvl w:val="0"/>
                <w:numId w:val="47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pochodzenie, warstwowa budowa ścian dróg przewodzących powietrze</w:t>
            </w:r>
          </w:p>
          <w:p w14:paraId="4C3D5D16" w14:textId="77777777" w:rsidR="00AD48AF" w:rsidRPr="004C7806" w:rsidRDefault="00AD48AF" w:rsidP="00381E04">
            <w:pPr>
              <w:pStyle w:val="Akapitzlist"/>
              <w:numPr>
                <w:ilvl w:val="0"/>
                <w:numId w:val="47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różnicowanie budowy oskrzeli i oskrzelików – wzrost szerokości błony Reisessena w etiopatogenezie astmy oskrzelowej</w:t>
            </w:r>
          </w:p>
          <w:p w14:paraId="6928FB91" w14:textId="77777777" w:rsidR="00AD48AF" w:rsidRPr="004C7806" w:rsidRDefault="00AD48AF" w:rsidP="00381E04">
            <w:pPr>
              <w:pStyle w:val="Akapitzlist"/>
              <w:numPr>
                <w:ilvl w:val="0"/>
                <w:numId w:val="47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organizacja miąższu płuc (obecność naczyń krwionośnych, pni i zwojów nerwowych)</w:t>
            </w:r>
          </w:p>
          <w:p w14:paraId="6447DD10" w14:textId="77777777" w:rsidR="00AD48AF" w:rsidRPr="004C7806" w:rsidRDefault="00AD48AF" w:rsidP="00381E04">
            <w:pPr>
              <w:pStyle w:val="Akapitzlist"/>
              <w:numPr>
                <w:ilvl w:val="0"/>
                <w:numId w:val="47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rodzaje unaczynienia płuc, unerwienie płuc</w:t>
            </w:r>
          </w:p>
          <w:p w14:paraId="33F8A487" w14:textId="77777777" w:rsidR="00AD48AF" w:rsidRPr="004C7806" w:rsidRDefault="00AD48AF" w:rsidP="00381E04">
            <w:pPr>
              <w:pStyle w:val="Akapitzlist"/>
              <w:numPr>
                <w:ilvl w:val="0"/>
                <w:numId w:val="47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skład komórkowy nabłonka dróg oddechowych i funkcje komórek</w:t>
            </w:r>
          </w:p>
          <w:p w14:paraId="64CC903B" w14:textId="77777777" w:rsidR="00AD48AF" w:rsidRPr="004C7806" w:rsidRDefault="00AD48AF" w:rsidP="00381E04">
            <w:pPr>
              <w:pStyle w:val="Akapitzlist"/>
              <w:numPr>
                <w:ilvl w:val="0"/>
                <w:numId w:val="47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czynność hormonalna układu oddechowego (ciałka neuroepitelialne): oddziaływanie ogólnoustrojowe i na poziomie lokalnym; przykłady oddziaływania  para-, auto-  krypto- i juxtakrynowego między komórkami</w:t>
            </w:r>
          </w:p>
          <w:p w14:paraId="16C60253" w14:textId="77777777" w:rsidR="00AD48AF" w:rsidRPr="004C7806" w:rsidRDefault="00AD48AF" w:rsidP="00381E04">
            <w:pPr>
              <w:pStyle w:val="Akapitzlist"/>
              <w:numPr>
                <w:ilvl w:val="0"/>
                <w:numId w:val="47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budowa i rola nabłonka oddechowego</w:t>
            </w:r>
          </w:p>
          <w:p w14:paraId="4553EA4A" w14:textId="77777777" w:rsidR="00AD48AF" w:rsidRPr="004C7806" w:rsidRDefault="00AD48AF" w:rsidP="00381E04">
            <w:pPr>
              <w:pStyle w:val="Akapitzlist"/>
              <w:numPr>
                <w:ilvl w:val="0"/>
                <w:numId w:val="47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funkcje makrofagów płucnych</w:t>
            </w:r>
          </w:p>
          <w:p w14:paraId="3F50054E" w14:textId="77777777" w:rsidR="00AD48AF" w:rsidRPr="004C7806" w:rsidRDefault="00AD48AF" w:rsidP="00381E04">
            <w:pPr>
              <w:pStyle w:val="Akapitzlist"/>
              <w:numPr>
                <w:ilvl w:val="0"/>
                <w:numId w:val="47"/>
              </w:numPr>
              <w:autoSpaceDN/>
              <w:spacing w:line="360" w:lineRule="auto"/>
              <w:textAlignment w:val="auto"/>
              <w:rPr>
                <w:rStyle w:val="Domylnaczcionkaakapitu1"/>
                <w:rFonts w:asciiTheme="minorHAnsi" w:eastAsia="Calibri" w:hAnsiTheme="minorHAnsi" w:cstheme="minorHAnsi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  <w:t xml:space="preserve">obecność włókien elastycznych w miąższu płuc i ich wpływ na prawidłowe funkcjonowanie, etiopatogeneza przewlekłej obturacyjnej </w:t>
            </w:r>
            <w:r w:rsidRPr="004C7806">
              <w:rPr>
                <w:rStyle w:val="Domylnaczcionkaakapitu1"/>
                <w:rFonts w:asciiTheme="minorHAnsi" w:eastAsia="Calibri" w:hAnsiTheme="minorHAnsi" w:cstheme="minorHAnsi"/>
                <w:sz w:val="16"/>
                <w:szCs w:val="22"/>
              </w:rPr>
              <w:t>choroby płuc  (czynniki genetyczne, czynniki zewnętrzne, stres oksydacyjny)</w:t>
            </w:r>
          </w:p>
          <w:p w14:paraId="1B0A4A04" w14:textId="7ECEF359" w:rsidR="00AD48AF" w:rsidRPr="004C7806" w:rsidRDefault="00AD48AF" w:rsidP="002729B4">
            <w:pPr>
              <w:pStyle w:val="Akapitzlist"/>
              <w:numPr>
                <w:ilvl w:val="0"/>
                <w:numId w:val="47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punkt wyjścia najczęstszych nowotworów płuc</w:t>
            </w:r>
          </w:p>
          <w:p w14:paraId="74C63392" w14:textId="77777777" w:rsidR="00AD48AF" w:rsidRPr="004C7806" w:rsidRDefault="00AD48AF" w:rsidP="00AD48AF">
            <w:pPr>
              <w:pStyle w:val="Normalny1"/>
              <w:suppressAutoHyphens w:val="0"/>
              <w:spacing w:line="360" w:lineRule="auto"/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u w:val="single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u w:val="single"/>
              </w:rPr>
              <w:lastRenderedPageBreak/>
              <w:t>Embriologia:</w:t>
            </w:r>
          </w:p>
          <w:p w14:paraId="72B56A1D" w14:textId="77777777" w:rsidR="00AD48AF" w:rsidRPr="004C7806" w:rsidRDefault="00AD48AF" w:rsidP="00AD48AF">
            <w:pPr>
              <w:pStyle w:val="Normalny1"/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16"/>
                <w:szCs w:val="22"/>
                <w:u w:val="single"/>
              </w:rPr>
            </w:pPr>
          </w:p>
          <w:p w14:paraId="155B82E6" w14:textId="019436F4" w:rsidR="00AD48AF" w:rsidRPr="004C7806" w:rsidRDefault="00AD48AF" w:rsidP="00AD48AF">
            <w:pPr>
              <w:pStyle w:val="Normalny1"/>
              <w:suppressAutoHyphens w:val="0"/>
              <w:spacing w:line="360" w:lineRule="auto"/>
              <w:rPr>
                <w:rFonts w:asciiTheme="minorHAnsi" w:hAnsiTheme="minorHAnsi" w:cstheme="minorHAnsi"/>
                <w:sz w:val="16"/>
                <w:szCs w:val="22"/>
                <w:u w:val="single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u w:val="single"/>
                <w:lang w:val="pl-PL"/>
              </w:rPr>
              <w:t>szczegółowe py</w:t>
            </w:r>
            <w:r w:rsidR="002729B4"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u w:val="single"/>
                <w:lang w:val="pl-PL"/>
              </w:rPr>
              <w:t>tania do preparatów i schematów</w:t>
            </w:r>
          </w:p>
          <w:p w14:paraId="72B969C0" w14:textId="77777777" w:rsidR="00AD48AF" w:rsidRPr="004C7806" w:rsidRDefault="00AD48AF" w:rsidP="00381E04">
            <w:pPr>
              <w:pStyle w:val="Akapitzlist"/>
              <w:numPr>
                <w:ilvl w:val="0"/>
                <w:numId w:val="48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wewnątrzmaciczne stadia rozwoju płuc</w:t>
            </w:r>
          </w:p>
          <w:p w14:paraId="4E1ACD6E" w14:textId="77777777" w:rsidR="00AD48AF" w:rsidRPr="004C7806" w:rsidRDefault="00AD48AF" w:rsidP="00381E04">
            <w:pPr>
              <w:pStyle w:val="Akapitzlist"/>
              <w:numPr>
                <w:ilvl w:val="0"/>
                <w:numId w:val="49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różne pochodzenie elementów układu oddechowego</w:t>
            </w:r>
          </w:p>
          <w:p w14:paraId="7547D757" w14:textId="77777777" w:rsidR="00AD48AF" w:rsidRPr="004C7806" w:rsidRDefault="00AD48AF" w:rsidP="00381E04">
            <w:pPr>
              <w:pStyle w:val="Akapitzlist"/>
              <w:numPr>
                <w:ilvl w:val="0"/>
                <w:numId w:val="49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identyfikacja i charakterystyka zawiązków tchawicy i przełyku na przedstawionych schematach</w:t>
            </w:r>
          </w:p>
          <w:p w14:paraId="601D1166" w14:textId="77777777" w:rsidR="00AD48AF" w:rsidRPr="004C7806" w:rsidRDefault="00AD48AF" w:rsidP="00381E04">
            <w:pPr>
              <w:pStyle w:val="Akapitzlist"/>
              <w:numPr>
                <w:ilvl w:val="0"/>
                <w:numId w:val="49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funkcja jelita przedniego w trakcie organogenezy</w:t>
            </w:r>
          </w:p>
          <w:p w14:paraId="56316C5E" w14:textId="77777777" w:rsidR="00AD48AF" w:rsidRPr="004C7806" w:rsidRDefault="00AD48AF" w:rsidP="00AD48AF">
            <w:pPr>
              <w:pStyle w:val="Normalny1"/>
              <w:suppressAutoHyphens w:val="0"/>
              <w:spacing w:line="360" w:lineRule="auto"/>
              <w:ind w:left="360"/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>2.  pourodzeniowy rozwój płuc</w:t>
            </w:r>
          </w:p>
          <w:p w14:paraId="411724B8" w14:textId="77777777" w:rsidR="00AD48AF" w:rsidRPr="004C7806" w:rsidRDefault="00AD48AF" w:rsidP="00AD48AF">
            <w:pPr>
              <w:pStyle w:val="Normalny1"/>
              <w:suppressAutoHyphens w:val="0"/>
              <w:spacing w:line="360" w:lineRule="auto"/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 xml:space="preserve">       3. zaburzenia rozwoju płuc</w:t>
            </w:r>
          </w:p>
          <w:p w14:paraId="2FE88721" w14:textId="77777777" w:rsidR="00AD48AF" w:rsidRPr="004C7806" w:rsidRDefault="00AD48AF" w:rsidP="00381E04">
            <w:pPr>
              <w:pStyle w:val="Akapitzlist"/>
              <w:numPr>
                <w:ilvl w:val="1"/>
                <w:numId w:val="50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agenezja</w:t>
            </w:r>
          </w:p>
          <w:p w14:paraId="0694C021" w14:textId="77777777" w:rsidR="00AD48AF" w:rsidRPr="004C7806" w:rsidRDefault="00AD48AF" w:rsidP="00381E04">
            <w:pPr>
              <w:pStyle w:val="Akapitzlist"/>
              <w:numPr>
                <w:ilvl w:val="1"/>
                <w:numId w:val="50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aplazja</w:t>
            </w:r>
          </w:p>
          <w:p w14:paraId="139B5BE0" w14:textId="77777777" w:rsidR="00AD48AF" w:rsidRPr="004C7806" w:rsidRDefault="00AD48AF" w:rsidP="00381E04">
            <w:pPr>
              <w:pStyle w:val="Akapitzlist"/>
              <w:numPr>
                <w:ilvl w:val="1"/>
                <w:numId w:val="50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hypoplazja</w:t>
            </w:r>
          </w:p>
          <w:p w14:paraId="4A206875" w14:textId="77777777" w:rsidR="00AD48AF" w:rsidRPr="004C7806" w:rsidRDefault="00AD48AF" w:rsidP="00381E04">
            <w:pPr>
              <w:pStyle w:val="Akapitzlist"/>
              <w:numPr>
                <w:ilvl w:val="1"/>
                <w:numId w:val="50"/>
              </w:numPr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wrodzona torbielowatość płuc</w:t>
            </w:r>
          </w:p>
          <w:p w14:paraId="5854204D" w14:textId="77777777" w:rsidR="00AD48AF" w:rsidRPr="004C7806" w:rsidRDefault="00AD48AF" w:rsidP="00381E04">
            <w:pPr>
              <w:pStyle w:val="Akapitzlist"/>
              <w:numPr>
                <w:ilvl w:val="1"/>
                <w:numId w:val="50"/>
              </w:numPr>
              <w:autoSpaceDN/>
              <w:spacing w:line="360" w:lineRule="auto"/>
              <w:textAlignment w:val="auto"/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  <w:t>zaburzenia rozszczepienia przełyku i tchawicy</w:t>
            </w:r>
          </w:p>
          <w:p w14:paraId="69F9569E" w14:textId="2E0CE796" w:rsidR="00AD48AF" w:rsidRPr="004C7806" w:rsidRDefault="002729B4" w:rsidP="002729B4">
            <w:pPr>
              <w:pStyle w:val="Normalny1"/>
              <w:suppressAutoHyphens w:val="0"/>
              <w:spacing w:line="360" w:lineRule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  <w:t xml:space="preserve">        3. rozwój opłucnej</w:t>
            </w:r>
          </w:p>
          <w:p w14:paraId="58E38D18" w14:textId="3D5879F3" w:rsidR="00AD48AF" w:rsidRPr="004C7806" w:rsidRDefault="00AD48AF" w:rsidP="002729B4">
            <w:pPr>
              <w:pStyle w:val="Normalny1"/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Sposób realizacji ćwiczeń: samodzielna praca studenta (zdigitalizowane preparaty histologiczne – analiza cech morfologicznych, rysunki z opisami w zeszycie), rozwiązywanie zadań interaktywnych, pokazy audiowizualn</w:t>
            </w:r>
            <w:r w:rsidR="002729B4"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e.</w:t>
            </w:r>
          </w:p>
          <w:p w14:paraId="2CA8C303" w14:textId="77777777" w:rsidR="00AD48AF" w:rsidRPr="004C7806" w:rsidRDefault="00AD48AF" w:rsidP="00AD48AF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Co student powinien umieć po zakończeniu zajęć w ramach bloku?</w:t>
            </w:r>
          </w:p>
          <w:p w14:paraId="614E1624" w14:textId="77777777" w:rsidR="00AD48AF" w:rsidRPr="004C7806" w:rsidRDefault="00AD48AF" w:rsidP="00381E04">
            <w:pPr>
              <w:pStyle w:val="Normalny1"/>
              <w:numPr>
                <w:ilvl w:val="0"/>
                <w:numId w:val="69"/>
              </w:num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- znać szczegółową budowę i funkcję komórek i tkanek układu oddechowego</w:t>
            </w:r>
          </w:p>
          <w:p w14:paraId="0BB44AEF" w14:textId="77777777" w:rsidR="00AD48AF" w:rsidRPr="004C7806" w:rsidRDefault="00AD48AF" w:rsidP="00381E04">
            <w:pPr>
              <w:pStyle w:val="Normalny1"/>
              <w:numPr>
                <w:ilvl w:val="0"/>
                <w:numId w:val="69"/>
              </w:num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- umieć rozpoznawać tkanki i narządy na preparatach histologicznych</w:t>
            </w:r>
          </w:p>
          <w:p w14:paraId="1EAB5CDD" w14:textId="77777777" w:rsidR="00AD48AF" w:rsidRPr="004C7806" w:rsidRDefault="00AD48AF" w:rsidP="00381E04">
            <w:pPr>
              <w:pStyle w:val="Normalny1"/>
              <w:numPr>
                <w:ilvl w:val="0"/>
                <w:numId w:val="69"/>
              </w:num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- znać i rozumieć interakcje międzykomórkowe, lokalne i ogólnoustrojowe mechanizmy regulacyjne układu oddechowego</w:t>
            </w:r>
          </w:p>
          <w:p w14:paraId="2F1639F1" w14:textId="77777777" w:rsidR="00AD48AF" w:rsidRPr="004C7806" w:rsidRDefault="00AD48AF" w:rsidP="00381E04">
            <w:pPr>
              <w:pStyle w:val="Normalny1"/>
              <w:numPr>
                <w:ilvl w:val="0"/>
                <w:numId w:val="69"/>
              </w:num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- znać podstawowe etapy i pojęcia z embriologii i rozwoju układu oddechowego</w:t>
            </w:r>
          </w:p>
          <w:p w14:paraId="2559E98F" w14:textId="0DA77369" w:rsidR="00AD48AF" w:rsidRPr="004C7806" w:rsidRDefault="00AD48AF" w:rsidP="002729B4">
            <w:pPr>
              <w:pStyle w:val="Normalny1"/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>- znać nowoczesne techniki badawcze stosowane w cyto- i histologii oraz zakres ich wykorzystania w badaniach diagn</w:t>
            </w:r>
            <w:r w:rsidR="002729B4"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>ostycznych</w:t>
            </w:r>
          </w:p>
          <w:p w14:paraId="0561CE13" w14:textId="77777777" w:rsidR="00AD48AF" w:rsidRPr="004C7806" w:rsidRDefault="00AD48AF" w:rsidP="00AD48AF">
            <w:pPr>
              <w:spacing w:line="360" w:lineRule="auto"/>
              <w:jc w:val="center"/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BLOK BIOCHEMIA</w:t>
            </w:r>
          </w:p>
          <w:p w14:paraId="142B5F16" w14:textId="77777777" w:rsidR="00AD48AF" w:rsidRPr="004C7806" w:rsidRDefault="00AD48AF" w:rsidP="00AD48AF">
            <w:pPr>
              <w:tabs>
                <w:tab w:val="left" w:pos="5670"/>
              </w:tabs>
              <w:suppressAutoHyphens w:val="0"/>
              <w:autoSpaceDE w:val="0"/>
              <w:snapToGrid w:val="0"/>
              <w:spacing w:line="276" w:lineRule="auto"/>
              <w:textAlignment w:val="auto"/>
              <w:rPr>
                <w:rFonts w:asciiTheme="minorHAnsi" w:hAnsiTheme="minorHAnsi" w:cstheme="minorHAnsi"/>
                <w:b/>
                <w:kern w:val="0"/>
                <w:sz w:val="16"/>
                <w:u w:val="single"/>
              </w:rPr>
            </w:pPr>
            <w:r w:rsidRPr="004C7806">
              <w:rPr>
                <w:rFonts w:asciiTheme="minorHAnsi" w:hAnsiTheme="minorHAnsi" w:cstheme="minorHAnsi"/>
                <w:b/>
                <w:kern w:val="0"/>
                <w:sz w:val="16"/>
                <w:u w:val="single"/>
              </w:rPr>
              <w:t xml:space="preserve">WYKŁADY </w:t>
            </w:r>
          </w:p>
          <w:p w14:paraId="5EEB7A99" w14:textId="77777777" w:rsidR="00AD48AF" w:rsidRPr="004C7806" w:rsidRDefault="00AD48AF" w:rsidP="00AD48AF">
            <w:pPr>
              <w:pStyle w:val="Nagwek3"/>
              <w:numPr>
                <w:ilvl w:val="2"/>
                <w:numId w:val="0"/>
              </w:numPr>
              <w:tabs>
                <w:tab w:val="num" w:pos="0"/>
                <w:tab w:val="left" w:pos="426"/>
                <w:tab w:val="center" w:pos="4536"/>
                <w:tab w:val="right" w:pos="9072"/>
              </w:tabs>
              <w:suppressAutoHyphens w:val="0"/>
              <w:autoSpaceDN/>
              <w:spacing w:before="240" w:line="360" w:lineRule="auto"/>
              <w:ind w:left="720" w:hanging="720"/>
              <w:jc w:val="both"/>
              <w:textAlignment w:val="auto"/>
              <w:rPr>
                <w:rStyle w:val="Domylnaczcionkaakapitu1"/>
                <w:rFonts w:asciiTheme="minorHAnsi" w:eastAsia="Calibri" w:hAnsiTheme="minorHAnsi" w:cstheme="minorHAnsi"/>
                <w:b w:val="0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eastAsia="Calibri" w:hAnsiTheme="minorHAnsi" w:cstheme="minorHAnsi"/>
                <w:sz w:val="16"/>
                <w:szCs w:val="22"/>
                <w:u w:val="single"/>
              </w:rPr>
              <w:t>Wykład 1</w:t>
            </w:r>
            <w:r w:rsidRPr="004C7806">
              <w:rPr>
                <w:rStyle w:val="Domylnaczcionkaakapitu1"/>
                <w:rFonts w:asciiTheme="minorHAnsi" w:eastAsia="Calibri" w:hAnsiTheme="minorHAnsi" w:cstheme="minorHAnsi"/>
                <w:sz w:val="16"/>
                <w:szCs w:val="22"/>
              </w:rPr>
              <w:t xml:space="preserve"> (2 h) </w:t>
            </w:r>
            <w:r w:rsidRPr="004C7806">
              <w:rPr>
                <w:rStyle w:val="Domylnaczcionkaakapitu1"/>
                <w:rFonts w:asciiTheme="minorHAnsi" w:eastAsia="Calibri" w:hAnsiTheme="minorHAnsi" w:cstheme="minorHAnsi"/>
                <w:b w:val="0"/>
                <w:sz w:val="16"/>
                <w:szCs w:val="22"/>
              </w:rPr>
              <w:t>Hemoglobina. Biochemia wymiany gazowej.</w:t>
            </w:r>
          </w:p>
          <w:p w14:paraId="0ACB34D9" w14:textId="77777777" w:rsidR="00AD48AF" w:rsidRPr="004C7806" w:rsidRDefault="00AD48AF" w:rsidP="00381E04">
            <w:pPr>
              <w:pStyle w:val="Tekstpodstawowy1"/>
              <w:widowControl/>
              <w:numPr>
                <w:ilvl w:val="0"/>
                <w:numId w:val="64"/>
              </w:numPr>
              <w:tabs>
                <w:tab w:val="left" w:pos="426"/>
              </w:tabs>
              <w:suppressAutoHyphens w:val="0"/>
              <w:spacing w:after="0" w:line="240" w:lineRule="auto"/>
              <w:ind w:hanging="295"/>
              <w:jc w:val="both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Hemoglobina:</w:t>
            </w:r>
          </w:p>
          <w:p w14:paraId="30B72693" w14:textId="77777777" w:rsidR="00AD48AF" w:rsidRPr="004C7806" w:rsidRDefault="00AD48AF" w:rsidP="00381E04">
            <w:pPr>
              <w:pStyle w:val="Tekstpodstawowy1"/>
              <w:widowControl/>
              <w:numPr>
                <w:ilvl w:val="1"/>
                <w:numId w:val="64"/>
              </w:numPr>
              <w:tabs>
                <w:tab w:val="left" w:pos="426"/>
              </w:tabs>
              <w:suppressAutoHyphens w:val="0"/>
              <w:spacing w:after="0" w:line="240" w:lineRule="auto"/>
              <w:ind w:hanging="295"/>
              <w:jc w:val="both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 xml:space="preserve">struktura molekularna hemoglobiny </w:t>
            </w:r>
          </w:p>
          <w:p w14:paraId="7D4FA2A6" w14:textId="77777777" w:rsidR="00AD48AF" w:rsidRPr="004C7806" w:rsidRDefault="00AD48AF" w:rsidP="00381E04">
            <w:pPr>
              <w:pStyle w:val="Tekstpodstawowy1"/>
              <w:widowControl/>
              <w:numPr>
                <w:ilvl w:val="1"/>
                <w:numId w:val="64"/>
              </w:numPr>
              <w:tabs>
                <w:tab w:val="left" w:pos="426"/>
              </w:tabs>
              <w:suppressAutoHyphens w:val="0"/>
              <w:spacing w:after="0" w:line="240" w:lineRule="auto"/>
              <w:ind w:hanging="295"/>
              <w:jc w:val="both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hemoglobiny prawidłowe (HbA1, HbA2, HbF).</w:t>
            </w:r>
          </w:p>
          <w:p w14:paraId="731FC4EB" w14:textId="77777777" w:rsidR="00AD48AF" w:rsidRPr="004C7806" w:rsidRDefault="00AD48AF" w:rsidP="00381E04">
            <w:pPr>
              <w:pStyle w:val="Tekstpodstawowy1"/>
              <w:widowControl/>
              <w:numPr>
                <w:ilvl w:val="0"/>
                <w:numId w:val="64"/>
              </w:numPr>
              <w:tabs>
                <w:tab w:val="left" w:pos="426"/>
              </w:tabs>
              <w:suppressAutoHyphens w:val="0"/>
              <w:spacing w:after="0" w:line="240" w:lineRule="auto"/>
              <w:ind w:hanging="295"/>
              <w:jc w:val="both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Udział hemoglobiny w transporcie tlenu i dwutlenku węgla:</w:t>
            </w:r>
          </w:p>
          <w:p w14:paraId="24D26D13" w14:textId="77777777" w:rsidR="00AD48AF" w:rsidRPr="004C7806" w:rsidRDefault="00AD48AF" w:rsidP="00381E04">
            <w:pPr>
              <w:pStyle w:val="Tekstpodstawowy1"/>
              <w:widowControl/>
              <w:numPr>
                <w:ilvl w:val="1"/>
                <w:numId w:val="64"/>
              </w:numPr>
              <w:tabs>
                <w:tab w:val="left" w:pos="426"/>
              </w:tabs>
              <w:suppressAutoHyphens w:val="0"/>
              <w:spacing w:after="0" w:line="240" w:lineRule="auto"/>
              <w:ind w:hanging="295"/>
              <w:jc w:val="both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krzywa powinowactwa hemoglobiny do tlenu,</w:t>
            </w:r>
          </w:p>
          <w:p w14:paraId="37AF3590" w14:textId="77777777" w:rsidR="00AD48AF" w:rsidRPr="004C7806" w:rsidRDefault="00AD48AF" w:rsidP="00381E04">
            <w:pPr>
              <w:pStyle w:val="Tekstpodstawowy1"/>
              <w:widowControl/>
              <w:numPr>
                <w:ilvl w:val="1"/>
                <w:numId w:val="64"/>
              </w:numPr>
              <w:tabs>
                <w:tab w:val="left" w:pos="426"/>
              </w:tabs>
              <w:suppressAutoHyphens w:val="0"/>
              <w:spacing w:after="0" w:line="240" w:lineRule="auto"/>
              <w:ind w:hanging="295"/>
              <w:jc w:val="both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zmiany konformacyjne cząsteczki hemoglobiny towarzyszące jej utlenowaniu,</w:t>
            </w:r>
          </w:p>
          <w:p w14:paraId="57A6AFFA" w14:textId="77777777" w:rsidR="00AD48AF" w:rsidRPr="004C7806" w:rsidRDefault="00AD48AF" w:rsidP="00381E04">
            <w:pPr>
              <w:pStyle w:val="Tekstpodstawowy1"/>
              <w:widowControl/>
              <w:numPr>
                <w:ilvl w:val="1"/>
                <w:numId w:val="64"/>
              </w:numPr>
              <w:tabs>
                <w:tab w:val="left" w:pos="426"/>
              </w:tabs>
              <w:suppressAutoHyphens w:val="0"/>
              <w:spacing w:after="0" w:line="240" w:lineRule="auto"/>
              <w:ind w:hanging="295"/>
              <w:jc w:val="both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mechanizm transportu dwutlenku węgla z tkanek do płuc,</w:t>
            </w:r>
          </w:p>
          <w:p w14:paraId="30B9DB6B" w14:textId="77777777" w:rsidR="00AD48AF" w:rsidRPr="004C7806" w:rsidRDefault="00AD48AF" w:rsidP="00381E04">
            <w:pPr>
              <w:pStyle w:val="Tekstpodstawowy1"/>
              <w:widowControl/>
              <w:numPr>
                <w:ilvl w:val="1"/>
                <w:numId w:val="64"/>
              </w:numPr>
              <w:tabs>
                <w:tab w:val="left" w:pos="426"/>
              </w:tabs>
              <w:suppressAutoHyphens w:val="0"/>
              <w:spacing w:after="0" w:line="240" w:lineRule="auto"/>
              <w:ind w:hanging="295"/>
              <w:jc w:val="both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rola anhydrazy węglanowej,</w:t>
            </w:r>
          </w:p>
          <w:p w14:paraId="65236A4A" w14:textId="77777777" w:rsidR="00AD48AF" w:rsidRPr="004C7806" w:rsidRDefault="00AD48AF" w:rsidP="00381E04">
            <w:pPr>
              <w:pStyle w:val="Tekstpodstawowy1"/>
              <w:widowControl/>
              <w:numPr>
                <w:ilvl w:val="1"/>
                <w:numId w:val="64"/>
              </w:numPr>
              <w:tabs>
                <w:tab w:val="left" w:pos="426"/>
              </w:tabs>
              <w:suppressAutoHyphens w:val="0"/>
              <w:spacing w:after="0" w:line="240" w:lineRule="auto"/>
              <w:ind w:hanging="295"/>
              <w:jc w:val="both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Efekt Bohra</w:t>
            </w:r>
          </w:p>
          <w:p w14:paraId="292B3F99" w14:textId="157B284D" w:rsidR="00AD48AF" w:rsidRPr="004C7806" w:rsidRDefault="00AD48AF" w:rsidP="002729B4">
            <w:pPr>
              <w:pStyle w:val="Tekstpodstawowy1"/>
              <w:widowControl/>
              <w:numPr>
                <w:ilvl w:val="0"/>
                <w:numId w:val="64"/>
              </w:numPr>
              <w:tabs>
                <w:tab w:val="left" w:pos="426"/>
              </w:tabs>
              <w:suppressAutoHyphens w:val="0"/>
              <w:spacing w:after="0" w:line="240" w:lineRule="auto"/>
              <w:ind w:hanging="295"/>
              <w:jc w:val="both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>Mechanizmy adaptacji organizmu do warunków hipoksji i obniżonego ciśnienia tlenu (przebywania na dużych wysokościach)</w:t>
            </w:r>
          </w:p>
          <w:p w14:paraId="7B33A014" w14:textId="77777777" w:rsidR="00AD48AF" w:rsidRPr="004C7806" w:rsidRDefault="00AD48AF" w:rsidP="00AD48AF">
            <w:pPr>
              <w:pStyle w:val="Tekstpodstawowy1"/>
              <w:tabs>
                <w:tab w:val="left" w:pos="426"/>
              </w:tabs>
              <w:suppressAutoHyphens w:val="0"/>
              <w:spacing w:after="0" w:line="360" w:lineRule="auto"/>
              <w:ind w:left="426" w:hanging="426"/>
              <w:jc w:val="both"/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u w:val="single"/>
              </w:rPr>
              <w:t>Wykład 2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  <w:t xml:space="preserve"> (1 h) </w:t>
            </w: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</w:rPr>
              <w:t>Oddychanie komórkowe.</w:t>
            </w:r>
          </w:p>
          <w:p w14:paraId="069114C2" w14:textId="77777777" w:rsidR="00AD48AF" w:rsidRPr="004C7806" w:rsidRDefault="00AD48AF" w:rsidP="00381E04">
            <w:pPr>
              <w:pStyle w:val="Tekstpodstawowy1"/>
              <w:widowControl/>
              <w:numPr>
                <w:ilvl w:val="0"/>
                <w:numId w:val="65"/>
              </w:numPr>
              <w:tabs>
                <w:tab w:val="left" w:pos="426"/>
              </w:tabs>
              <w:suppressAutoHyphens w:val="0"/>
              <w:spacing w:after="0" w:line="240" w:lineRule="auto"/>
              <w:ind w:hanging="295"/>
              <w:jc w:val="both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Cykl kwasu cytrynowego:</w:t>
            </w:r>
          </w:p>
          <w:p w14:paraId="06D602C3" w14:textId="77777777" w:rsidR="00AD48AF" w:rsidRPr="004C7806" w:rsidRDefault="00AD48AF" w:rsidP="00381E04">
            <w:pPr>
              <w:pStyle w:val="Tekstpodstawowy1"/>
              <w:widowControl/>
              <w:numPr>
                <w:ilvl w:val="1"/>
                <w:numId w:val="65"/>
              </w:numPr>
              <w:tabs>
                <w:tab w:val="left" w:pos="426"/>
              </w:tabs>
              <w:suppressAutoHyphens w:val="0"/>
              <w:spacing w:after="0" w:line="240" w:lineRule="auto"/>
              <w:ind w:hanging="295"/>
              <w:jc w:val="both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znaczenie cyklu dla integracji metabolizmu komórki.</w:t>
            </w:r>
          </w:p>
          <w:p w14:paraId="0FDFCBF4" w14:textId="48931D0F" w:rsidR="00AD48AF" w:rsidRPr="004C7806" w:rsidRDefault="00AD48AF" w:rsidP="002729B4">
            <w:pPr>
              <w:pStyle w:val="Tekstpodstawowy1"/>
              <w:widowControl/>
              <w:numPr>
                <w:ilvl w:val="0"/>
                <w:numId w:val="65"/>
              </w:numPr>
              <w:tabs>
                <w:tab w:val="left" w:pos="426"/>
              </w:tabs>
              <w:suppressAutoHyphens w:val="0"/>
              <w:spacing w:after="0" w:line="240" w:lineRule="auto"/>
              <w:ind w:hanging="295"/>
              <w:jc w:val="both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Łańcuch oddechowy</w:t>
            </w:r>
          </w:p>
          <w:p w14:paraId="6F42D77A" w14:textId="69C45093" w:rsidR="00AD48AF" w:rsidRPr="004C7806" w:rsidRDefault="00AD48AF" w:rsidP="00AD48AF">
            <w:pPr>
              <w:suppressAutoHyphens w:val="0"/>
              <w:autoSpaceDE w:val="0"/>
              <w:snapToGrid w:val="0"/>
              <w:spacing w:line="254" w:lineRule="auto"/>
              <w:jc w:val="both"/>
              <w:textAlignment w:val="auto"/>
              <w:rPr>
                <w:rFonts w:asciiTheme="minorHAnsi" w:hAnsiTheme="minorHAnsi" w:cstheme="minorHAnsi"/>
                <w:b/>
                <w:kern w:val="0"/>
                <w:sz w:val="16"/>
                <w:u w:val="single"/>
              </w:rPr>
            </w:pPr>
            <w:r w:rsidRPr="004C7806">
              <w:rPr>
                <w:rFonts w:asciiTheme="minorHAnsi" w:hAnsiTheme="minorHAnsi" w:cstheme="minorHAnsi"/>
                <w:b/>
                <w:kern w:val="0"/>
                <w:sz w:val="16"/>
                <w:u w:val="single"/>
              </w:rPr>
              <w:t>S</w:t>
            </w:r>
            <w:r w:rsidR="002729B4" w:rsidRPr="004C7806">
              <w:rPr>
                <w:rFonts w:asciiTheme="minorHAnsi" w:hAnsiTheme="minorHAnsi" w:cstheme="minorHAnsi"/>
                <w:b/>
                <w:kern w:val="0"/>
                <w:sz w:val="16"/>
                <w:u w:val="single"/>
              </w:rPr>
              <w:t>EMINARIA</w:t>
            </w:r>
          </w:p>
          <w:p w14:paraId="32CC3266" w14:textId="557B37C9" w:rsidR="00AD48AF" w:rsidRPr="004C7806" w:rsidRDefault="00AD48AF" w:rsidP="002729B4">
            <w:pPr>
              <w:widowControl/>
              <w:numPr>
                <w:ilvl w:val="0"/>
                <w:numId w:val="62"/>
              </w:numPr>
              <w:autoSpaceDE w:val="0"/>
              <w:autoSpaceDN/>
              <w:snapToGrid w:val="0"/>
              <w:spacing w:after="0" w:line="254" w:lineRule="auto"/>
              <w:ind w:left="371" w:hanging="284"/>
              <w:contextualSpacing/>
              <w:jc w:val="both"/>
              <w:rPr>
                <w:rFonts w:asciiTheme="minorHAnsi" w:hAnsiTheme="minorHAnsi" w:cstheme="minorHAnsi"/>
                <w:kern w:val="0"/>
                <w:sz w:val="16"/>
                <w:lang w:eastAsia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lang w:eastAsia="pl-PL"/>
              </w:rPr>
              <w:t xml:space="preserve"> </w:t>
            </w:r>
            <w:r w:rsidRPr="004C7806">
              <w:rPr>
                <w:rFonts w:asciiTheme="minorHAnsi" w:hAnsiTheme="minorHAnsi" w:cstheme="minorHAnsi"/>
                <w:b/>
                <w:kern w:val="0"/>
                <w:sz w:val="16"/>
                <w:lang w:eastAsia="pl-PL"/>
              </w:rPr>
              <w:t>Biochemia stanu zapalnego - na przykładzie zapalenia w układzie oddechowym</w:t>
            </w:r>
            <w:r w:rsidRPr="004C7806">
              <w:rPr>
                <w:rFonts w:asciiTheme="minorHAnsi" w:hAnsiTheme="minorHAnsi" w:cstheme="minorHAnsi"/>
                <w:kern w:val="0"/>
                <w:sz w:val="16"/>
                <w:lang w:eastAsia="pl-PL"/>
              </w:rPr>
              <w:t xml:space="preserve"> Mediatory zapalne – charakterystyka. Miejscowe i ogólnoustrojowe efekty działania mediatorów zapalnych.</w:t>
            </w:r>
            <w:r w:rsidRPr="004C7806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4C7806">
              <w:rPr>
                <w:rFonts w:asciiTheme="minorHAnsi" w:hAnsiTheme="minorHAnsi" w:cstheme="minorHAnsi"/>
                <w:kern w:val="0"/>
                <w:sz w:val="16"/>
                <w:lang w:eastAsia="pl-PL"/>
              </w:rPr>
              <w:t>Kaskada mediatorów ogólnoustrojowej reakcji zapalnej. Przebieg reakcji zapalnej (2h)</w:t>
            </w:r>
          </w:p>
          <w:p w14:paraId="0E9A6DF1" w14:textId="73180ADC" w:rsidR="00AD48AF" w:rsidRPr="004C7806" w:rsidRDefault="002729B4" w:rsidP="002729B4">
            <w:pPr>
              <w:suppressAutoHyphens w:val="0"/>
              <w:autoSpaceDE w:val="0"/>
              <w:snapToGrid w:val="0"/>
              <w:spacing w:line="254" w:lineRule="auto"/>
              <w:jc w:val="both"/>
              <w:textAlignment w:val="auto"/>
              <w:rPr>
                <w:rFonts w:asciiTheme="minorHAnsi" w:hAnsiTheme="minorHAnsi" w:cstheme="minorHAnsi"/>
                <w:b/>
                <w:kern w:val="0"/>
                <w:sz w:val="16"/>
                <w:u w:val="single"/>
              </w:rPr>
            </w:pPr>
            <w:r w:rsidRPr="004C7806">
              <w:rPr>
                <w:rFonts w:asciiTheme="minorHAnsi" w:hAnsiTheme="minorHAnsi" w:cstheme="minorHAnsi"/>
                <w:b/>
                <w:kern w:val="0"/>
                <w:sz w:val="16"/>
                <w:u w:val="single"/>
              </w:rPr>
              <w:t>ĆWICZENIA</w:t>
            </w:r>
          </w:p>
          <w:p w14:paraId="55786D79" w14:textId="77777777" w:rsidR="00AD48AF" w:rsidRPr="004C7806" w:rsidRDefault="00AD48AF" w:rsidP="00381E04">
            <w:pPr>
              <w:widowControl/>
              <w:numPr>
                <w:ilvl w:val="0"/>
                <w:numId w:val="63"/>
              </w:numPr>
              <w:suppressAutoHyphens w:val="0"/>
              <w:autoSpaceDE w:val="0"/>
              <w:autoSpaceDN/>
              <w:snapToGrid w:val="0"/>
              <w:spacing w:after="0" w:line="240" w:lineRule="auto"/>
              <w:ind w:left="371" w:hanging="284"/>
              <w:contextualSpacing/>
              <w:jc w:val="both"/>
              <w:textAlignment w:val="auto"/>
              <w:rPr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/>
                <w:kern w:val="0"/>
                <w:sz w:val="16"/>
                <w:lang w:eastAsia="pl-PL"/>
              </w:rPr>
              <w:t xml:space="preserve">Gospodarka wodno-elektrolitowa (2h). </w:t>
            </w:r>
          </w:p>
          <w:p w14:paraId="080C9A45" w14:textId="77777777" w:rsidR="00AD48AF" w:rsidRPr="004C7806" w:rsidRDefault="00AD48AF" w:rsidP="00AD48AF">
            <w:pPr>
              <w:suppressAutoHyphens w:val="0"/>
              <w:autoSpaceDE w:val="0"/>
              <w:snapToGrid w:val="0"/>
              <w:spacing w:line="240" w:lineRule="auto"/>
              <w:ind w:left="85"/>
              <w:contextualSpacing/>
              <w:jc w:val="both"/>
              <w:textAlignment w:val="auto"/>
              <w:rPr>
                <w:rFonts w:asciiTheme="minorHAnsi" w:hAnsiTheme="minorHAnsi" w:cstheme="minorHAnsi"/>
                <w:kern w:val="0"/>
                <w:sz w:val="16"/>
                <w:lang w:eastAsia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lang w:eastAsia="pl-PL"/>
              </w:rPr>
              <w:t xml:space="preserve">Mechanizmy regulujące objętość i osmolalność płynów ustrojowych. Skład elektrolitowy płynu wewnątrzkomórkowego, płynu tkankowego i osocza krwi. Gospodarka wodna i sodowa i jej zaburzenia. Hiponatremia. Hipernatremia. Hiponatremia rzekoma. Gospodarka potasowa i jej zaburzenia. Hipokalemia. Hiperkalemia. Hiperkalemia rzekoma. Gospodarka wapniowo-fosforanowa i magnezowa i jej zaburzenia. Analiza przypadków klinicznych. </w:t>
            </w:r>
          </w:p>
          <w:p w14:paraId="6686FE57" w14:textId="77777777" w:rsidR="00AD48AF" w:rsidRPr="004C7806" w:rsidRDefault="00AD48AF" w:rsidP="00AD48AF">
            <w:pPr>
              <w:suppressAutoHyphens w:val="0"/>
              <w:autoSpaceDE w:val="0"/>
              <w:snapToGrid w:val="0"/>
              <w:spacing w:line="240" w:lineRule="auto"/>
              <w:ind w:left="85"/>
              <w:contextualSpacing/>
              <w:jc w:val="both"/>
              <w:textAlignment w:val="auto"/>
              <w:rPr>
                <w:rFonts w:asciiTheme="minorHAnsi" w:hAnsiTheme="minorHAnsi" w:cstheme="minorHAnsi"/>
                <w:kern w:val="0"/>
                <w:sz w:val="16"/>
              </w:rPr>
            </w:pPr>
          </w:p>
          <w:p w14:paraId="63D82F10" w14:textId="77777777" w:rsidR="00AD48AF" w:rsidRPr="004C7806" w:rsidRDefault="00AD48AF" w:rsidP="00381E04">
            <w:pPr>
              <w:widowControl/>
              <w:numPr>
                <w:ilvl w:val="0"/>
                <w:numId w:val="63"/>
              </w:numPr>
              <w:autoSpaceDE w:val="0"/>
              <w:autoSpaceDN/>
              <w:snapToGrid w:val="0"/>
              <w:spacing w:after="0" w:line="240" w:lineRule="auto"/>
              <w:ind w:left="371" w:hanging="284"/>
              <w:contextualSpacing/>
              <w:jc w:val="both"/>
              <w:rPr>
                <w:rFonts w:asciiTheme="minorHAnsi" w:hAnsiTheme="minorHAnsi" w:cstheme="minorHAnsi"/>
                <w:kern w:val="0"/>
                <w:sz w:val="16"/>
                <w:lang w:eastAsia="pl-PL"/>
              </w:rPr>
            </w:pPr>
            <w:r w:rsidRPr="004C7806">
              <w:rPr>
                <w:rFonts w:asciiTheme="minorHAnsi" w:hAnsiTheme="minorHAnsi" w:cstheme="minorHAnsi"/>
                <w:b/>
                <w:kern w:val="0"/>
                <w:sz w:val="16"/>
                <w:lang w:eastAsia="pl-PL"/>
              </w:rPr>
              <w:t>Biochemiczne wykładniki równowagi kwasowo-zasadowej (3h)</w:t>
            </w:r>
            <w:r w:rsidRPr="004C7806">
              <w:rPr>
                <w:rFonts w:asciiTheme="minorHAnsi" w:hAnsiTheme="minorHAnsi" w:cstheme="minorHAnsi"/>
                <w:kern w:val="0"/>
                <w:sz w:val="16"/>
                <w:lang w:eastAsia="pl-PL"/>
              </w:rPr>
              <w:t xml:space="preserve">. </w:t>
            </w:r>
          </w:p>
          <w:p w14:paraId="77926262" w14:textId="77777777" w:rsidR="00AD48AF" w:rsidRPr="004C7806" w:rsidRDefault="00AD48AF" w:rsidP="00AD48AF">
            <w:pPr>
              <w:autoSpaceDE w:val="0"/>
              <w:snapToGrid w:val="0"/>
              <w:spacing w:line="240" w:lineRule="auto"/>
              <w:ind w:left="87"/>
              <w:contextualSpacing/>
              <w:jc w:val="both"/>
              <w:rPr>
                <w:rFonts w:asciiTheme="minorHAnsi" w:hAnsiTheme="minorHAnsi" w:cstheme="minorHAnsi"/>
                <w:kern w:val="0"/>
                <w:sz w:val="16"/>
                <w:lang w:eastAsia="pl-PL"/>
              </w:rPr>
            </w:pPr>
          </w:p>
          <w:p w14:paraId="45D5472E" w14:textId="77777777" w:rsidR="00AD48AF" w:rsidRPr="004C7806" w:rsidRDefault="00AD48AF" w:rsidP="00AD48AF">
            <w:pPr>
              <w:autoSpaceDE w:val="0"/>
              <w:snapToGrid w:val="0"/>
              <w:spacing w:line="240" w:lineRule="auto"/>
              <w:ind w:left="87"/>
              <w:contextualSpacing/>
              <w:jc w:val="both"/>
              <w:rPr>
                <w:rFonts w:asciiTheme="minorHAnsi" w:hAnsiTheme="minorHAnsi" w:cstheme="minorHAnsi"/>
                <w:kern w:val="0"/>
                <w:sz w:val="16"/>
                <w:lang w:eastAsia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lang w:eastAsia="pl-PL"/>
              </w:rPr>
              <w:t xml:space="preserve">Układy buforowe organizmu. Regulacja gospodarki kwasowo-zasadowej. Parametry gazometrii krwi tętniczej. Rozpoznanie i monitorowanie zaburzeń równowagi kwasowo-zasadowej i wymiany gazowej organizmu. </w:t>
            </w:r>
          </w:p>
          <w:p w14:paraId="22189A09" w14:textId="77777777" w:rsidR="00AD48AF" w:rsidRPr="004C7806" w:rsidRDefault="00AD48AF" w:rsidP="00AD48AF">
            <w:pPr>
              <w:autoSpaceDE w:val="0"/>
              <w:snapToGrid w:val="0"/>
              <w:spacing w:line="240" w:lineRule="auto"/>
              <w:ind w:left="87"/>
              <w:contextualSpacing/>
              <w:jc w:val="both"/>
              <w:rPr>
                <w:rFonts w:asciiTheme="minorHAnsi" w:hAnsiTheme="minorHAnsi" w:cstheme="minorHAnsi"/>
                <w:kern w:val="0"/>
                <w:sz w:val="16"/>
                <w:lang w:eastAsia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lang w:eastAsia="pl-PL"/>
              </w:rPr>
              <w:t xml:space="preserve">Zatrucie tlenkiem węgla – diagnostyka. </w:t>
            </w:r>
          </w:p>
          <w:p w14:paraId="24DA1B72" w14:textId="77777777" w:rsidR="00AD48AF" w:rsidRPr="004C7806" w:rsidRDefault="00AD48AF" w:rsidP="00AD48AF">
            <w:pPr>
              <w:autoSpaceDE w:val="0"/>
              <w:snapToGrid w:val="0"/>
              <w:spacing w:line="240" w:lineRule="auto"/>
              <w:ind w:left="87"/>
              <w:contextualSpacing/>
              <w:jc w:val="both"/>
              <w:rPr>
                <w:rFonts w:asciiTheme="minorHAnsi" w:hAnsiTheme="minorHAnsi" w:cstheme="minorHAnsi"/>
                <w:kern w:val="0"/>
                <w:sz w:val="16"/>
                <w:lang w:eastAsia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lang w:eastAsia="pl-PL"/>
              </w:rPr>
              <w:t xml:space="preserve">Rozpoznanie ostrej i przewlekłej niewydolności oddechowej. </w:t>
            </w:r>
          </w:p>
          <w:p w14:paraId="380D6AFE" w14:textId="5E416D1D" w:rsidR="00AD48AF" w:rsidRPr="004C7806" w:rsidRDefault="00AD48AF" w:rsidP="002729B4">
            <w:pPr>
              <w:autoSpaceDE w:val="0"/>
              <w:snapToGrid w:val="0"/>
              <w:spacing w:line="240" w:lineRule="auto"/>
              <w:ind w:left="87"/>
              <w:contextualSpacing/>
              <w:jc w:val="both"/>
              <w:rPr>
                <w:rFonts w:asciiTheme="minorHAnsi" w:hAnsiTheme="minorHAnsi" w:cstheme="minorHAnsi"/>
                <w:kern w:val="0"/>
                <w:sz w:val="16"/>
                <w:lang w:eastAsia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lang w:eastAsia="pl-PL"/>
              </w:rPr>
              <w:t xml:space="preserve">Ćwiczenie interpretacji wyniku gazometrii – </w:t>
            </w:r>
            <w:r w:rsidR="002729B4" w:rsidRPr="004C7806">
              <w:rPr>
                <w:rFonts w:asciiTheme="minorHAnsi" w:hAnsiTheme="minorHAnsi" w:cstheme="minorHAnsi"/>
                <w:kern w:val="0"/>
                <w:sz w:val="16"/>
                <w:lang w:eastAsia="pl-PL"/>
              </w:rPr>
              <w:t>analiza przypadków klinicznych.</w:t>
            </w:r>
          </w:p>
          <w:p w14:paraId="75CE5807" w14:textId="77777777" w:rsidR="00AD48AF" w:rsidRPr="004C7806" w:rsidRDefault="00AD48AF" w:rsidP="00AD48AF">
            <w:pPr>
              <w:spacing w:line="360" w:lineRule="auto"/>
              <w:jc w:val="both"/>
              <w:rPr>
                <w:rStyle w:val="Domylnaczcionkaakapitu1"/>
                <w:rFonts w:asciiTheme="minorHAns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>Co student powinien umieć po zakończeniu zajęć w ramach bloku?</w:t>
            </w:r>
          </w:p>
          <w:p w14:paraId="081408DF" w14:textId="77777777" w:rsidR="00AD48AF" w:rsidRPr="004C7806" w:rsidRDefault="00AD48AF" w:rsidP="00381E04">
            <w:pPr>
              <w:pStyle w:val="Tekstpodstawowy1"/>
              <w:numPr>
                <w:ilvl w:val="0"/>
                <w:numId w:val="70"/>
              </w:numPr>
              <w:suppressAutoHyphens w:val="0"/>
              <w:spacing w:after="0" w:line="240" w:lineRule="auto"/>
              <w:rPr>
                <w:rStyle w:val="Domylnaczcionkaakapitu1"/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 xml:space="preserve">Znać strukturę hemoglobiny i </w:t>
            </w:r>
            <w:r w:rsidRPr="004C7806">
              <w:rPr>
                <w:rStyle w:val="Domylnaczcionkaakapitu1"/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>rolę hemoglobiny w transporcie tlenu i CO</w:t>
            </w:r>
            <w:r w:rsidRPr="004C7806">
              <w:rPr>
                <w:rStyle w:val="Domylnaczcionkaakapitu1"/>
                <w:rFonts w:asciiTheme="minorHAnsi" w:hAnsiTheme="minorHAnsi" w:cstheme="minorHAnsi"/>
                <w:i/>
                <w:sz w:val="16"/>
                <w:szCs w:val="22"/>
                <w:vertAlign w:val="subscript"/>
                <w:lang w:val="pl-PL"/>
              </w:rPr>
              <w:t>2</w:t>
            </w:r>
          </w:p>
          <w:p w14:paraId="03A4FE19" w14:textId="77777777" w:rsidR="00AD48AF" w:rsidRPr="004C7806" w:rsidRDefault="00AD48AF" w:rsidP="00381E04">
            <w:pPr>
              <w:pStyle w:val="Tekstpodstawowy1"/>
              <w:numPr>
                <w:ilvl w:val="0"/>
                <w:numId w:val="7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lastRenderedPageBreak/>
              <w:t>Znać czynniki, które wpływają na powinowactwo hemoglobiny tlenu.</w:t>
            </w:r>
          </w:p>
          <w:p w14:paraId="6BB4C990" w14:textId="77777777" w:rsidR="00AD48AF" w:rsidRPr="004C7806" w:rsidRDefault="00AD48AF" w:rsidP="00381E04">
            <w:pPr>
              <w:pStyle w:val="Tekstpodstawowy1"/>
              <w:numPr>
                <w:ilvl w:val="0"/>
                <w:numId w:val="70"/>
              </w:numPr>
              <w:suppressAutoHyphens w:val="0"/>
              <w:spacing w:after="0" w:line="240" w:lineRule="auto"/>
              <w:rPr>
                <w:rStyle w:val="Domylnaczcionkaakapitu1"/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>Wiedzieć w jaki sposób organizm adaptuje się do warunków niższego ciśnienia lub stężenia tlenu.</w:t>
            </w:r>
          </w:p>
          <w:p w14:paraId="11A59A44" w14:textId="77777777" w:rsidR="00AD48AF" w:rsidRPr="004C7806" w:rsidRDefault="00AD48AF" w:rsidP="00381E04">
            <w:pPr>
              <w:pStyle w:val="Tekstpodstawowy1"/>
              <w:numPr>
                <w:ilvl w:val="0"/>
                <w:numId w:val="7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>Znać podstawowe szlaki biochemiczne związane z metabolizmem węglowodanów, tłuszczów i białek.</w:t>
            </w:r>
          </w:p>
          <w:p w14:paraId="191BED69" w14:textId="77777777" w:rsidR="00AD48AF" w:rsidRPr="004C7806" w:rsidRDefault="00AD48AF" w:rsidP="00381E04">
            <w:pPr>
              <w:pStyle w:val="Tekstpodstawowy1"/>
              <w:numPr>
                <w:ilvl w:val="0"/>
                <w:numId w:val="70"/>
              </w:numPr>
              <w:suppressAutoHyphens w:val="0"/>
              <w:spacing w:after="0" w:line="240" w:lineRule="auto"/>
              <w:rPr>
                <w:rStyle w:val="Domylnaczcionkaakapitu1"/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>Rozumieć podstawy biochemiczne oddychania na poziomie komórkowym.</w:t>
            </w:r>
          </w:p>
          <w:p w14:paraId="5565E718" w14:textId="6C3B58C7" w:rsidR="00AD48AF" w:rsidRPr="004C7806" w:rsidRDefault="00AD48AF" w:rsidP="002729B4">
            <w:pPr>
              <w:pStyle w:val="Tekstpodstawowy1"/>
              <w:numPr>
                <w:ilvl w:val="0"/>
                <w:numId w:val="7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>Rozumieć biochemiczne wykładniki równowagi wodno-elektrolitowej, kwasowo-zasadowej i znać zaburzenia tej równowagi.</w:t>
            </w:r>
          </w:p>
          <w:p w14:paraId="415F795B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</w:rPr>
              <w:t>BLOK BIOFIZYKA</w:t>
            </w:r>
          </w:p>
          <w:p w14:paraId="06BF78A5" w14:textId="77777777" w:rsidR="00AD48AF" w:rsidRPr="004C7806" w:rsidRDefault="00AD48AF" w:rsidP="00AD48AF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</w:rPr>
              <w:t>WYKŁADY</w:t>
            </w:r>
            <w:r w:rsidRPr="004C7806">
              <w:rPr>
                <w:rFonts w:asciiTheme="minorHAnsi" w:hAnsiTheme="minorHAnsi" w:cstheme="minorHAnsi"/>
                <w:sz w:val="16"/>
              </w:rPr>
              <w:t xml:space="preserve"> (jak wyżej)</w:t>
            </w:r>
          </w:p>
          <w:p w14:paraId="3697029F" w14:textId="3BC9AA20" w:rsidR="00AD48AF" w:rsidRPr="004C7806" w:rsidRDefault="002729B4" w:rsidP="00AD48AF">
            <w:pPr>
              <w:pStyle w:val="Normalny1"/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  <w:szCs w:val="22"/>
                <w:lang w:val="pl-PL"/>
              </w:rPr>
              <w:t>Wykład 2 h</w:t>
            </w:r>
          </w:p>
          <w:p w14:paraId="5A4C576A" w14:textId="77777777" w:rsidR="00AD48AF" w:rsidRPr="004C7806" w:rsidRDefault="00AD48AF" w:rsidP="00381E04">
            <w:pPr>
              <w:pStyle w:val="Normalny1"/>
              <w:numPr>
                <w:ilvl w:val="0"/>
                <w:numId w:val="76"/>
              </w:num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Rola układu oddechowego w organizmie człowieka.</w:t>
            </w:r>
          </w:p>
          <w:p w14:paraId="3DC26C8D" w14:textId="77777777" w:rsidR="00AD48AF" w:rsidRPr="004C7806" w:rsidRDefault="00AD48AF" w:rsidP="00381E04">
            <w:pPr>
              <w:pStyle w:val="Normalny1"/>
              <w:numPr>
                <w:ilvl w:val="0"/>
                <w:numId w:val="76"/>
              </w:num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Prawo Daltona, ciśnienie parcjalne gazów oddechowych w powietrzu i krwi.</w:t>
            </w:r>
          </w:p>
          <w:p w14:paraId="1E25E5D0" w14:textId="746BFEE7" w:rsidR="00AD48AF" w:rsidRPr="004C7806" w:rsidRDefault="00AD48AF" w:rsidP="002729B4">
            <w:pPr>
              <w:pStyle w:val="Normalny1"/>
              <w:numPr>
                <w:ilvl w:val="0"/>
                <w:numId w:val="76"/>
              </w:num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>Prawo Henry'ego, rozpuszczalność gazów. Medyczne konsekwencje prawa Henry'ego. Cechy bezpiecznych gazów oddechowych, toksyczność gazów oddechowych i ich potencjał narkotyczny.</w:t>
            </w:r>
          </w:p>
          <w:p w14:paraId="2EEE21B9" w14:textId="77777777" w:rsidR="00AD48AF" w:rsidRPr="004C7806" w:rsidRDefault="00AD48AF" w:rsidP="00381E04">
            <w:pPr>
              <w:pStyle w:val="Normalny1"/>
              <w:numPr>
                <w:ilvl w:val="0"/>
                <w:numId w:val="76"/>
              </w:num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Czynność wentylacyjna płuc. Równanie stanu gazu a spirometria. Statyczne i dynamiczne wielkości (parametry) spirometryczne (objętości oddechowa, zapasowa i rezydualna, pojemność wdechowa, czynnościowa pojemność rezydualna, pojemnością życiowa, całkowita objętość płuc, maksymalna wentylacja dowolna, natężona pojemność życiowa).</w:t>
            </w:r>
          </w:p>
          <w:p w14:paraId="42F624EC" w14:textId="33E203AE" w:rsidR="00AD48AF" w:rsidRPr="004C7806" w:rsidRDefault="00AD48AF" w:rsidP="00AD48AF">
            <w:pPr>
              <w:pStyle w:val="Normalny1"/>
              <w:numPr>
                <w:ilvl w:val="0"/>
                <w:numId w:val="76"/>
              </w:num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Właściwości sprężyste tkanki płucnej. Napięcie powierzchniowe, ciśnienie Laplace'a. Napięcie powierzchniowe warstwy powierzchniowej pęcherzyków. Właściwości surfaktantów. Histereza objętościowo-ciśnieniowa płuc, rola surfaktantów. Podatność płuc i klatki piersiowej, podatność dynamiczna, czynniki determinujące podatność, podatność płuc w warunkach patologicznych.</w:t>
            </w:r>
          </w:p>
          <w:p w14:paraId="77F34BA5" w14:textId="77777777" w:rsidR="00AD48AF" w:rsidRPr="004C7806" w:rsidRDefault="00AD48AF" w:rsidP="00381E04">
            <w:pPr>
              <w:pStyle w:val="Normalny1"/>
              <w:numPr>
                <w:ilvl w:val="0"/>
                <w:numId w:val="76"/>
              </w:num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Mechaniczna czynność płuc. Rola ciśnienia wewnątrzopłucnowego i śródpęcherzykowego.</w:t>
            </w:r>
          </w:p>
          <w:p w14:paraId="4BAA0369" w14:textId="77777777" w:rsidR="00AD48AF" w:rsidRPr="004C7806" w:rsidRDefault="00AD48AF" w:rsidP="00381E04">
            <w:pPr>
              <w:pStyle w:val="Normalny1"/>
              <w:numPr>
                <w:ilvl w:val="0"/>
                <w:numId w:val="76"/>
              </w:num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Prędkość przepływu powietrza na różnych poziomach rozgałęzienia.</w:t>
            </w:r>
          </w:p>
          <w:p w14:paraId="5451A065" w14:textId="77777777" w:rsidR="00AD48AF" w:rsidRPr="004C7806" w:rsidRDefault="00AD48AF" w:rsidP="00381E04">
            <w:pPr>
              <w:pStyle w:val="Normalny1"/>
              <w:numPr>
                <w:ilvl w:val="0"/>
                <w:numId w:val="76"/>
              </w:num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Opór płucny. Opór dróg oddechowych i podatność płuc. Praca i moc oddechowa, wydajność energetyczna układu oddechowego.</w:t>
            </w:r>
          </w:p>
          <w:p w14:paraId="7479ED19" w14:textId="5DD27EC1" w:rsidR="00AD48AF" w:rsidRPr="004C7806" w:rsidRDefault="00AD48AF" w:rsidP="00AD48AF">
            <w:pPr>
              <w:pStyle w:val="Normalny1"/>
              <w:numPr>
                <w:ilvl w:val="0"/>
                <w:numId w:val="76"/>
              </w:num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Wpływ pozycji ciała i wysiłku na wybrane wielkości spirometryczne.</w:t>
            </w:r>
          </w:p>
          <w:p w14:paraId="0489DA76" w14:textId="77777777" w:rsidR="00AD48AF" w:rsidRPr="004C7806" w:rsidRDefault="00AD48AF" w:rsidP="00381E04">
            <w:pPr>
              <w:pStyle w:val="Normalny1"/>
              <w:numPr>
                <w:ilvl w:val="0"/>
                <w:numId w:val="76"/>
              </w:num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Rola dyfuzji w wymianie gazów oddechowych między krwią a pęcherzykami płucnymi.</w:t>
            </w:r>
          </w:p>
          <w:p w14:paraId="378E9671" w14:textId="77777777" w:rsidR="00AD48AF" w:rsidRPr="004C7806" w:rsidRDefault="00AD48AF" w:rsidP="00381E04">
            <w:pPr>
              <w:pStyle w:val="Normalny1"/>
              <w:numPr>
                <w:ilvl w:val="0"/>
                <w:numId w:val="76"/>
              </w:num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Krzywa saturacji hemoglobiny. Zdolność dyfuzyjna płuc.</w:t>
            </w:r>
          </w:p>
          <w:p w14:paraId="2DA792E8" w14:textId="0B3F1957" w:rsidR="00AD48AF" w:rsidRPr="004C7806" w:rsidRDefault="00AD48AF" w:rsidP="00AD48AF">
            <w:pPr>
              <w:pStyle w:val="Normalny1"/>
              <w:numPr>
                <w:ilvl w:val="0"/>
                <w:numId w:val="76"/>
              </w:num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Wspomaganie czynności wentylacyjnej płuc. Respirator.</w:t>
            </w:r>
          </w:p>
          <w:p w14:paraId="10BBA713" w14:textId="77777777" w:rsidR="00AD48AF" w:rsidRPr="004C7806" w:rsidRDefault="00AD48AF" w:rsidP="00AD48AF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</w:rPr>
              <w:t>SEMINARIA</w:t>
            </w:r>
            <w:r w:rsidRPr="004C7806">
              <w:rPr>
                <w:rFonts w:asciiTheme="minorHAnsi" w:hAnsiTheme="minorHAnsi" w:cstheme="minorHAnsi"/>
                <w:sz w:val="16"/>
              </w:rPr>
              <w:t xml:space="preserve"> ----</w:t>
            </w:r>
          </w:p>
          <w:p w14:paraId="0A0540BF" w14:textId="77777777" w:rsidR="00AD48AF" w:rsidRPr="004C7806" w:rsidRDefault="00AD48AF" w:rsidP="00AD48AF">
            <w:pPr>
              <w:spacing w:line="360" w:lineRule="auto"/>
              <w:jc w:val="both"/>
              <w:rPr>
                <w:rStyle w:val="Domylnaczcionkaakapitu1"/>
                <w:rFonts w:asciiTheme="minorHAns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>ĆWICZENIA (jak wyżej)</w:t>
            </w:r>
          </w:p>
          <w:p w14:paraId="0691A5C0" w14:textId="77777777" w:rsidR="00AD48AF" w:rsidRPr="004C7806" w:rsidRDefault="00AD48AF" w:rsidP="00AD48AF">
            <w:pPr>
              <w:pStyle w:val="Normalny1"/>
              <w:tabs>
                <w:tab w:val="left" w:pos="284"/>
              </w:tabs>
              <w:spacing w:line="360" w:lineRule="auto"/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lang w:val="pl-PL"/>
              </w:rPr>
              <w:t>Ćwiczenia 3 h</w:t>
            </w:r>
          </w:p>
          <w:p w14:paraId="68C141D7" w14:textId="6ED5F601" w:rsidR="00AD48AF" w:rsidRPr="004C7806" w:rsidRDefault="00AD48AF" w:rsidP="00AD48AF">
            <w:pPr>
              <w:pStyle w:val="Normalny1"/>
              <w:numPr>
                <w:ilvl w:val="0"/>
                <w:numId w:val="77"/>
              </w:numPr>
              <w:suppressAutoHyphens w:val="0"/>
              <w:spacing w:line="360" w:lineRule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Model płuca – wyznaczanie zależności ciśnienie-objętość oraz podatności modelu.</w:t>
            </w:r>
          </w:p>
          <w:p w14:paraId="17B8211D" w14:textId="098EE070" w:rsidR="00AD48AF" w:rsidRPr="004C7806" w:rsidRDefault="00AD48AF" w:rsidP="00AD48AF">
            <w:pPr>
              <w:pStyle w:val="Normalny1"/>
              <w:numPr>
                <w:ilvl w:val="0"/>
                <w:numId w:val="77"/>
              </w:numPr>
              <w:suppressAutoHyphens w:val="0"/>
              <w:spacing w:line="360" w:lineRule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Spirometria, wyznaczanie spirogramu, odczytywanie podstawowych wielkości spirometrycznych.</w:t>
            </w:r>
          </w:p>
          <w:p w14:paraId="289C16C1" w14:textId="3C2F53EC" w:rsidR="00AD48AF" w:rsidRPr="004C7806" w:rsidRDefault="00AD48AF" w:rsidP="002729B4">
            <w:pPr>
              <w:pStyle w:val="Normalny1"/>
              <w:numPr>
                <w:ilvl w:val="0"/>
                <w:numId w:val="77"/>
              </w:numPr>
              <w:suppressAutoHyphens w:val="0"/>
              <w:spacing w:line="360" w:lineRule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>Badanie wpływu substancji powierzchniowo czynnych na napięcie powierzchniowe wody. Zastosowanie prawa Laplace'a.</w:t>
            </w:r>
          </w:p>
          <w:p w14:paraId="0721A529" w14:textId="77777777" w:rsidR="00AD48AF" w:rsidRPr="004C7806" w:rsidRDefault="00AD48AF" w:rsidP="00AD48AF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Co student powinien umieć po zakończeniu zajęć w ramach bloku?</w:t>
            </w:r>
          </w:p>
          <w:p w14:paraId="30C9CE77" w14:textId="77777777" w:rsidR="00AD48AF" w:rsidRPr="004C7806" w:rsidRDefault="00AD48AF" w:rsidP="00381E04">
            <w:pPr>
              <w:pStyle w:val="Normalny1"/>
              <w:numPr>
                <w:ilvl w:val="0"/>
                <w:numId w:val="71"/>
              </w:numPr>
              <w:spacing w:line="360" w:lineRule="auto"/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 xml:space="preserve">Znać mechanizm oddychania  i znać czynniki fizyczne wpływające na  wentylację płuc oraz </w:t>
            </w:r>
          </w:p>
          <w:p w14:paraId="49028A64" w14:textId="77777777" w:rsidR="00AD48AF" w:rsidRPr="004C7806" w:rsidRDefault="00AD48AF" w:rsidP="00381E04">
            <w:pPr>
              <w:pStyle w:val="Normalny1"/>
              <w:numPr>
                <w:ilvl w:val="0"/>
                <w:numId w:val="71"/>
              </w:numPr>
              <w:spacing w:line="360" w:lineRule="auto"/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 xml:space="preserve">umieć przewidzieć jaki może być skutek ich działania </w:t>
            </w:r>
          </w:p>
          <w:p w14:paraId="0183EC08" w14:textId="77777777" w:rsidR="00AD48AF" w:rsidRPr="004C7806" w:rsidRDefault="00AD48AF" w:rsidP="00381E04">
            <w:pPr>
              <w:pStyle w:val="Normalny1"/>
              <w:numPr>
                <w:ilvl w:val="0"/>
                <w:numId w:val="71"/>
              </w:numPr>
              <w:spacing w:line="360" w:lineRule="auto"/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>Znać rolę właściwości lepkosprężystych tkanki oraz rolę napięcia powierzchniowego (surfaktantów)  w oddychaniu</w:t>
            </w:r>
          </w:p>
          <w:p w14:paraId="3D02B03F" w14:textId="77777777" w:rsidR="00AD48AF" w:rsidRPr="004C7806" w:rsidRDefault="00AD48AF" w:rsidP="00381E04">
            <w:pPr>
              <w:pStyle w:val="Normalny1"/>
              <w:numPr>
                <w:ilvl w:val="0"/>
                <w:numId w:val="71"/>
              </w:numPr>
              <w:spacing w:line="360" w:lineRule="auto"/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>Znać czynniki determinujące podatność płuc oraz wiedzieć jak podatność płuc może zmieniać się  w wybranych warunkach patologicznych i wpływać na pracę układu oddechowego.</w:t>
            </w:r>
          </w:p>
          <w:p w14:paraId="2B30235A" w14:textId="77777777" w:rsidR="00AD48AF" w:rsidRPr="004C7806" w:rsidRDefault="00AD48AF" w:rsidP="00381E04">
            <w:pPr>
              <w:pStyle w:val="Normalny1"/>
              <w:numPr>
                <w:ilvl w:val="0"/>
                <w:numId w:val="71"/>
              </w:numPr>
              <w:spacing w:line="360" w:lineRule="auto"/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>Umieć stosować prawo Daltona i prawo Henry’ego do wyjaśnienia zachowania się gazów oddechowych</w:t>
            </w:r>
          </w:p>
          <w:p w14:paraId="70C8F70E" w14:textId="77777777" w:rsidR="00AD48AF" w:rsidRPr="004C7806" w:rsidRDefault="00AD48AF" w:rsidP="00381E04">
            <w:pPr>
              <w:pStyle w:val="Normalny1"/>
              <w:numPr>
                <w:ilvl w:val="0"/>
                <w:numId w:val="71"/>
              </w:numPr>
              <w:spacing w:line="360" w:lineRule="auto"/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 xml:space="preserve">Znać cechy bezpiecznych gazów oddechowych i umieć wskazać przyczyny fizyczne ich toksyczności. </w:t>
            </w:r>
          </w:p>
          <w:p w14:paraId="68BAB93D" w14:textId="77777777" w:rsidR="00AD48AF" w:rsidRPr="004C7806" w:rsidRDefault="00AD48AF" w:rsidP="00381E04">
            <w:pPr>
              <w:pStyle w:val="Normalny1"/>
              <w:numPr>
                <w:ilvl w:val="0"/>
                <w:numId w:val="71"/>
              </w:numPr>
              <w:spacing w:line="360" w:lineRule="auto"/>
              <w:rPr>
                <w:rStyle w:val="Domylnaczcionkaakapitu1"/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>Umieć wyjaśnić znacznie dyfuzji w wymianie gazowej.</w:t>
            </w:r>
          </w:p>
          <w:p w14:paraId="7E9AEBA0" w14:textId="77777777" w:rsidR="00AD48AF" w:rsidRPr="004C7806" w:rsidRDefault="00AD48AF" w:rsidP="002729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</w:rPr>
              <w:t>BLOK FIZJOLOGIA</w:t>
            </w:r>
          </w:p>
          <w:p w14:paraId="184E5150" w14:textId="77777777" w:rsidR="00AD48AF" w:rsidRPr="004C7806" w:rsidRDefault="00AD48AF" w:rsidP="00AD48AF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WYKŁADY (jak wyżej)</w:t>
            </w:r>
          </w:p>
          <w:p w14:paraId="0F922B07" w14:textId="77777777" w:rsidR="00AD48AF" w:rsidRPr="004C7806" w:rsidRDefault="00AD48AF" w:rsidP="00AD48AF">
            <w:pPr>
              <w:pStyle w:val="Normalny1"/>
              <w:spacing w:line="360" w:lineRule="auto"/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lang w:val="pl-PL"/>
              </w:rPr>
              <w:t>Wykład 1 (2h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 xml:space="preserve"> :</w:t>
            </w:r>
          </w:p>
          <w:p w14:paraId="75897186" w14:textId="77777777" w:rsidR="00AD48AF" w:rsidRPr="004C7806" w:rsidRDefault="00AD48AF" w:rsidP="00AD48AF">
            <w:pPr>
              <w:pStyle w:val="Normalny1"/>
              <w:spacing w:line="360" w:lineRule="auto"/>
              <w:rPr>
                <w:rStyle w:val="Domylnaczcionkaakapitu1"/>
                <w:rFonts w:asciiTheme="minorHAnsi" w:eastAsia="Times New Roman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 xml:space="preserve"> </w:t>
            </w:r>
            <w:r w:rsidRPr="004C7806">
              <w:rPr>
                <w:rStyle w:val="Domylnaczcionkaakapitu1"/>
                <w:rFonts w:asciiTheme="minorHAnsi" w:eastAsia="Times New Roman" w:hAnsiTheme="minorHAnsi" w:cstheme="minorHAnsi"/>
                <w:sz w:val="16"/>
                <w:szCs w:val="22"/>
                <w:lang w:val="pl-PL"/>
              </w:rPr>
              <w:t>Oddychanie w czasie snu i czuwania - różnice i ich konsekwencje.</w:t>
            </w:r>
          </w:p>
          <w:p w14:paraId="34D5148C" w14:textId="77777777" w:rsidR="00AD48AF" w:rsidRPr="004C7806" w:rsidRDefault="00AD48AF" w:rsidP="00381E04">
            <w:pPr>
              <w:pStyle w:val="Akapitzlist"/>
              <w:numPr>
                <w:ilvl w:val="0"/>
                <w:numId w:val="51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Zaburzenia oddychania podczas snu.</w:t>
            </w:r>
          </w:p>
          <w:p w14:paraId="6D8203DE" w14:textId="77777777" w:rsidR="00AD48AF" w:rsidRPr="004C7806" w:rsidRDefault="00AD48AF" w:rsidP="00381E04">
            <w:pPr>
              <w:pStyle w:val="Akapitzlist"/>
              <w:numPr>
                <w:ilvl w:val="0"/>
                <w:numId w:val="51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Zespoły bezdechu śródsennego.</w:t>
            </w:r>
          </w:p>
          <w:p w14:paraId="2FDB40A7" w14:textId="77777777" w:rsidR="00AD48AF" w:rsidRPr="004C7806" w:rsidRDefault="00AD48AF" w:rsidP="00AD48AF">
            <w:pPr>
              <w:pStyle w:val="Normalny1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eastAsia="Times New Roman" w:hAnsiTheme="minorHAnsi" w:cstheme="minorHAnsi"/>
                <w:b/>
                <w:sz w:val="16"/>
                <w:szCs w:val="22"/>
              </w:rPr>
              <w:t>Wykład 2 (2h)</w:t>
            </w:r>
            <w:r w:rsidRPr="004C7806">
              <w:rPr>
                <w:rFonts w:asciiTheme="minorHAnsi" w:eastAsia="Times New Roman" w:hAnsiTheme="minorHAnsi" w:cstheme="minorHAnsi"/>
                <w:sz w:val="16"/>
                <w:szCs w:val="22"/>
              </w:rPr>
              <w:t>:</w:t>
            </w:r>
          </w:p>
          <w:p w14:paraId="094C1AD1" w14:textId="77777777" w:rsidR="00AD48AF" w:rsidRPr="004C7806" w:rsidRDefault="00AD48AF" w:rsidP="00AD48AF">
            <w:pPr>
              <w:pStyle w:val="Normalny1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eastAsia="Times New Roman" w:hAnsiTheme="minorHAnsi" w:cstheme="minorHAnsi"/>
                <w:sz w:val="16"/>
                <w:szCs w:val="22"/>
              </w:rPr>
              <w:t xml:space="preserve"> Wydolność oddechowa.</w:t>
            </w:r>
          </w:p>
          <w:p w14:paraId="47AD76BA" w14:textId="77777777" w:rsidR="00AD48AF" w:rsidRPr="004C7806" w:rsidRDefault="00AD48AF" w:rsidP="00381E04">
            <w:pPr>
              <w:pStyle w:val="Akapitzlist"/>
              <w:numPr>
                <w:ilvl w:val="0"/>
                <w:numId w:val="52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Znaczenie wentylacji, dyfuzji i perfuzji płucnej dla utrzymania wydolności oddechowej.</w:t>
            </w:r>
          </w:p>
          <w:p w14:paraId="64B09D40" w14:textId="77777777" w:rsidR="00AD48AF" w:rsidRPr="004C7806" w:rsidRDefault="00AD48AF" w:rsidP="00381E04">
            <w:pPr>
              <w:pStyle w:val="Akapitzlist"/>
              <w:numPr>
                <w:ilvl w:val="0"/>
                <w:numId w:val="52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lastRenderedPageBreak/>
              <w:t>Metody rozpoznawania wydolności oddechowej.</w:t>
            </w:r>
          </w:p>
          <w:p w14:paraId="620F36C9" w14:textId="268193D0" w:rsidR="00AD48AF" w:rsidRPr="004C7806" w:rsidRDefault="00AD48AF" w:rsidP="002729B4">
            <w:pPr>
              <w:pStyle w:val="Akapitzlist"/>
              <w:numPr>
                <w:ilvl w:val="0"/>
                <w:numId w:val="52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Przyczyny i rodzaje zaburzeń wydolności (niewydolności oddechowej).</w:t>
            </w:r>
          </w:p>
          <w:p w14:paraId="7CB5A877" w14:textId="77777777" w:rsidR="00AD48AF" w:rsidRPr="004C7806" w:rsidRDefault="00AD48AF" w:rsidP="00AD48AF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SEMINARIA (jak wyżej)</w:t>
            </w:r>
          </w:p>
          <w:p w14:paraId="600CC933" w14:textId="77777777" w:rsidR="00AD48AF" w:rsidRPr="004C7806" w:rsidRDefault="00AD48AF" w:rsidP="00AD48AF">
            <w:pPr>
              <w:pStyle w:val="Normalny1"/>
              <w:spacing w:line="360" w:lineRule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  <w:szCs w:val="22"/>
                <w:lang w:val="pl-PL"/>
              </w:rPr>
              <w:t>Seminarium (2h)</w:t>
            </w: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:</w:t>
            </w:r>
          </w:p>
          <w:p w14:paraId="658F9FFD" w14:textId="77777777" w:rsidR="00AD48AF" w:rsidRPr="004C7806" w:rsidRDefault="00AD48AF" w:rsidP="00AD48AF">
            <w:pPr>
              <w:pStyle w:val="Normalny1"/>
              <w:spacing w:line="360" w:lineRule="auto"/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>Tematy omawiane w czasie seminarium</w:t>
            </w:r>
          </w:p>
          <w:p w14:paraId="51F98D6B" w14:textId="77777777" w:rsidR="00AD48AF" w:rsidRPr="004C7806" w:rsidRDefault="00AD48AF" w:rsidP="00AD48AF">
            <w:pPr>
              <w:pStyle w:val="Normalny1"/>
              <w:spacing w:after="198" w:line="360" w:lineRule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1.Podział czynnościowy układu oddechowego</w:t>
            </w:r>
          </w:p>
          <w:p w14:paraId="6DB319E9" w14:textId="77777777" w:rsidR="00AD48AF" w:rsidRPr="004C7806" w:rsidRDefault="00AD48AF" w:rsidP="00381E04">
            <w:pPr>
              <w:pStyle w:val="Normalny1"/>
              <w:widowControl/>
              <w:numPr>
                <w:ilvl w:val="0"/>
                <w:numId w:val="53"/>
              </w:numPr>
              <w:tabs>
                <w:tab w:val="left" w:pos="0"/>
              </w:tabs>
              <w:suppressAutoHyphens w:val="0"/>
              <w:spacing w:after="14" w:line="360" w:lineRule="auto"/>
              <w:ind w:left="313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górne i dolne drogi oddechowe</w:t>
            </w:r>
          </w:p>
          <w:p w14:paraId="0AF5E9E5" w14:textId="77777777" w:rsidR="00AD48AF" w:rsidRPr="004C7806" w:rsidRDefault="00AD48AF" w:rsidP="00381E04">
            <w:pPr>
              <w:pStyle w:val="Normalny1"/>
              <w:widowControl/>
              <w:numPr>
                <w:ilvl w:val="0"/>
                <w:numId w:val="53"/>
              </w:numPr>
              <w:tabs>
                <w:tab w:val="left" w:pos="0"/>
              </w:tabs>
              <w:suppressAutoHyphens w:val="0"/>
              <w:spacing w:after="14" w:line="360" w:lineRule="auto"/>
              <w:ind w:left="313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strefy w obrębie dolnych dróg oddechowych</w:t>
            </w:r>
          </w:p>
          <w:p w14:paraId="171ABF8D" w14:textId="77777777" w:rsidR="00AD48AF" w:rsidRPr="004C7806" w:rsidRDefault="00AD48AF" w:rsidP="00381E04">
            <w:pPr>
              <w:pStyle w:val="Normalny1"/>
              <w:widowControl/>
              <w:numPr>
                <w:ilvl w:val="0"/>
                <w:numId w:val="53"/>
              </w:numPr>
              <w:tabs>
                <w:tab w:val="left" w:pos="0"/>
              </w:tabs>
              <w:suppressAutoHyphens w:val="0"/>
              <w:spacing w:after="232" w:line="360" w:lineRule="auto"/>
              <w:ind w:left="738" w:hanging="425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pęcherzyki płucne i tkanka śródmiąższowa</w:t>
            </w:r>
          </w:p>
          <w:p w14:paraId="5EECCB35" w14:textId="1008378C" w:rsidR="00AD48AF" w:rsidRPr="004C7806" w:rsidRDefault="00AD48AF" w:rsidP="00AD48AF">
            <w:pPr>
              <w:pStyle w:val="Normalny1"/>
              <w:spacing w:after="20" w:line="360" w:lineRule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2.Definicja oddych</w:t>
            </w:r>
            <w:r w:rsidR="002729B4"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ania i poza oddechowa rola płuc</w:t>
            </w:r>
          </w:p>
          <w:p w14:paraId="3D3C9F39" w14:textId="77777777" w:rsidR="00AD48AF" w:rsidRPr="004C7806" w:rsidRDefault="00AD48AF" w:rsidP="00AD48AF">
            <w:pPr>
              <w:pStyle w:val="Normalny1"/>
              <w:spacing w:after="200" w:line="360" w:lineRule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3.Wentylacja płuc</w:t>
            </w:r>
          </w:p>
          <w:p w14:paraId="59B527EB" w14:textId="77777777" w:rsidR="00AD48AF" w:rsidRPr="004C7806" w:rsidRDefault="00AD48AF" w:rsidP="00381E04">
            <w:pPr>
              <w:pStyle w:val="Normalny1"/>
              <w:widowControl/>
              <w:numPr>
                <w:ilvl w:val="0"/>
                <w:numId w:val="54"/>
              </w:numPr>
              <w:tabs>
                <w:tab w:val="left" w:pos="0"/>
              </w:tabs>
              <w:suppressAutoHyphens w:val="0"/>
              <w:spacing w:after="14" w:line="360" w:lineRule="auto"/>
              <w:ind w:left="738" w:hanging="425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rola opłucnej i mięśni oddechowych w wytwarzaniu ciśnienia napędowego dla     wentylacji  (mięśnie wdechowe i wydechowe)</w:t>
            </w:r>
          </w:p>
          <w:p w14:paraId="15C956E3" w14:textId="77777777" w:rsidR="00AD48AF" w:rsidRPr="004C7806" w:rsidRDefault="00AD48AF" w:rsidP="00381E04">
            <w:pPr>
              <w:pStyle w:val="Normalny1"/>
              <w:widowControl/>
              <w:numPr>
                <w:ilvl w:val="0"/>
                <w:numId w:val="54"/>
              </w:numPr>
              <w:tabs>
                <w:tab w:val="left" w:pos="0"/>
              </w:tabs>
              <w:suppressAutoHyphens w:val="0"/>
              <w:spacing w:after="14" w:line="360" w:lineRule="auto"/>
              <w:ind w:left="738" w:hanging="425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zmiany ciśnienia w pęcherzykach płucnych i jamie opłucnowej podczas oddychania</w:t>
            </w:r>
          </w:p>
          <w:p w14:paraId="6817073F" w14:textId="77777777" w:rsidR="00AD48AF" w:rsidRPr="004C7806" w:rsidRDefault="00AD48AF" w:rsidP="00381E04">
            <w:pPr>
              <w:pStyle w:val="Normalny1"/>
              <w:widowControl/>
              <w:numPr>
                <w:ilvl w:val="0"/>
                <w:numId w:val="54"/>
              </w:numPr>
              <w:tabs>
                <w:tab w:val="left" w:pos="0"/>
              </w:tabs>
              <w:suppressAutoHyphens w:val="0"/>
              <w:spacing w:after="14" w:line="360" w:lineRule="auto"/>
              <w:ind w:left="738" w:hanging="425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opory sprężyste płuc (napięcie powierzchniowe i opór sprężysty zrębu łącznotkankowego) czynnik powierzchniowy  - wpływ na napięcie powierzchniowe i jego konsekwencje</w:t>
            </w:r>
          </w:p>
          <w:p w14:paraId="567DF259" w14:textId="77777777" w:rsidR="00AD48AF" w:rsidRPr="004C7806" w:rsidRDefault="00AD48AF" w:rsidP="00381E04">
            <w:pPr>
              <w:pStyle w:val="Normalny1"/>
              <w:widowControl/>
              <w:numPr>
                <w:ilvl w:val="0"/>
                <w:numId w:val="54"/>
              </w:numPr>
              <w:tabs>
                <w:tab w:val="left" w:pos="0"/>
              </w:tabs>
              <w:suppressAutoHyphens w:val="0"/>
              <w:spacing w:after="14" w:line="360" w:lineRule="auto"/>
              <w:ind w:left="738" w:hanging="425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opory niesprężyste</w:t>
            </w:r>
          </w:p>
          <w:p w14:paraId="38C720D7" w14:textId="77777777" w:rsidR="00AD48AF" w:rsidRPr="004C7806" w:rsidRDefault="00AD48AF" w:rsidP="00381E04">
            <w:pPr>
              <w:pStyle w:val="Normalny1"/>
              <w:widowControl/>
              <w:numPr>
                <w:ilvl w:val="0"/>
                <w:numId w:val="54"/>
              </w:numPr>
              <w:tabs>
                <w:tab w:val="left" w:pos="0"/>
              </w:tabs>
              <w:suppressAutoHyphens w:val="0"/>
              <w:spacing w:after="14" w:line="360" w:lineRule="auto"/>
              <w:ind w:left="738" w:hanging="425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podatność płuc</w:t>
            </w:r>
          </w:p>
          <w:p w14:paraId="4A43B025" w14:textId="77777777" w:rsidR="00AD48AF" w:rsidRPr="004C7806" w:rsidRDefault="00AD48AF" w:rsidP="00381E04">
            <w:pPr>
              <w:pStyle w:val="Normalny1"/>
              <w:widowControl/>
              <w:numPr>
                <w:ilvl w:val="0"/>
                <w:numId w:val="54"/>
              </w:numPr>
              <w:tabs>
                <w:tab w:val="left" w:pos="0"/>
              </w:tabs>
              <w:suppressAutoHyphens w:val="0"/>
              <w:spacing w:after="14" w:line="360" w:lineRule="auto"/>
              <w:ind w:left="738" w:hanging="425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nierównomierność wentylacji,</w:t>
            </w:r>
          </w:p>
          <w:p w14:paraId="21C965B1" w14:textId="77777777" w:rsidR="00AD48AF" w:rsidRPr="004C7806" w:rsidRDefault="00AD48AF" w:rsidP="00381E04">
            <w:pPr>
              <w:pStyle w:val="Normalny1"/>
              <w:widowControl/>
              <w:numPr>
                <w:ilvl w:val="0"/>
                <w:numId w:val="54"/>
              </w:numPr>
              <w:tabs>
                <w:tab w:val="left" w:pos="0"/>
              </w:tabs>
              <w:suppressAutoHyphens w:val="0"/>
              <w:spacing w:after="14" w:line="360" w:lineRule="auto"/>
              <w:ind w:left="738" w:hanging="425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anatomiczna i fizjologiczna przestrzeń martwa</w:t>
            </w:r>
          </w:p>
          <w:p w14:paraId="464F0081" w14:textId="77777777" w:rsidR="00AD48AF" w:rsidRPr="004C7806" w:rsidRDefault="00AD48AF" w:rsidP="00381E04">
            <w:pPr>
              <w:pStyle w:val="Normalny1"/>
              <w:widowControl/>
              <w:numPr>
                <w:ilvl w:val="0"/>
                <w:numId w:val="54"/>
              </w:numPr>
              <w:tabs>
                <w:tab w:val="left" w:pos="0"/>
              </w:tabs>
              <w:suppressAutoHyphens w:val="0"/>
              <w:spacing w:after="213" w:line="360" w:lineRule="auto"/>
              <w:ind w:left="738" w:hanging="425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ocena czynności wentylacyjnej płuc – SPIROMETRIA</w:t>
            </w:r>
          </w:p>
          <w:p w14:paraId="5FD34075" w14:textId="77777777" w:rsidR="00AD48AF" w:rsidRPr="004C7806" w:rsidRDefault="00AD48AF" w:rsidP="00AD48AF">
            <w:pPr>
              <w:pStyle w:val="Normalny1"/>
              <w:spacing w:after="211" w:line="360" w:lineRule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4.Perfuzja płucna - rola krążenia płucnego w procesie oddychania</w:t>
            </w:r>
          </w:p>
          <w:p w14:paraId="465CC26A" w14:textId="77777777" w:rsidR="00AD48AF" w:rsidRPr="004C7806" w:rsidRDefault="00AD48AF" w:rsidP="00381E04">
            <w:pPr>
              <w:pStyle w:val="Normalny1"/>
              <w:widowControl/>
              <w:numPr>
                <w:ilvl w:val="1"/>
                <w:numId w:val="55"/>
              </w:numPr>
              <w:tabs>
                <w:tab w:val="left" w:pos="0"/>
              </w:tabs>
              <w:suppressAutoHyphens w:val="0"/>
              <w:spacing w:after="14" w:line="360" w:lineRule="auto"/>
              <w:ind w:left="880" w:hanging="575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nierównomierność przepływu krwi w płucach</w:t>
            </w:r>
          </w:p>
          <w:p w14:paraId="6F9B2449" w14:textId="77777777" w:rsidR="00AD48AF" w:rsidRPr="004C7806" w:rsidRDefault="00AD48AF" w:rsidP="00381E04">
            <w:pPr>
              <w:pStyle w:val="Normalny1"/>
              <w:widowControl/>
              <w:numPr>
                <w:ilvl w:val="1"/>
                <w:numId w:val="55"/>
              </w:numPr>
              <w:tabs>
                <w:tab w:val="left" w:pos="0"/>
              </w:tabs>
              <w:suppressAutoHyphens w:val="0"/>
              <w:spacing w:after="14" w:line="360" w:lineRule="auto"/>
              <w:ind w:left="880" w:hanging="575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stosunek przepływu do wentylacji w spoczynku i w czasie wysiłku</w:t>
            </w:r>
          </w:p>
          <w:p w14:paraId="06EF3E2F" w14:textId="7B8F899C" w:rsidR="00AD48AF" w:rsidRPr="004C7806" w:rsidRDefault="00AD48AF" w:rsidP="00AD48AF">
            <w:pPr>
              <w:pStyle w:val="Normalny1"/>
              <w:widowControl/>
              <w:numPr>
                <w:ilvl w:val="1"/>
                <w:numId w:val="55"/>
              </w:numPr>
              <w:tabs>
                <w:tab w:val="left" w:pos="0"/>
              </w:tabs>
              <w:suppressAutoHyphens w:val="0"/>
              <w:spacing w:after="14" w:line="360" w:lineRule="auto"/>
              <w:ind w:left="880" w:hanging="575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przeciek płucny anatomiczny i fizjologiczny</w:t>
            </w:r>
          </w:p>
          <w:p w14:paraId="23313258" w14:textId="77777777" w:rsidR="00AD48AF" w:rsidRPr="004C7806" w:rsidRDefault="00AD48AF" w:rsidP="00AD48AF">
            <w:pPr>
              <w:pStyle w:val="Normalny1"/>
              <w:suppressAutoHyphens w:val="0"/>
              <w:spacing w:after="14" w:line="360" w:lineRule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 xml:space="preserve">5.Dyfuzja gazów oddechowych w płucach  </w:t>
            </w: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ab/>
            </w:r>
          </w:p>
          <w:p w14:paraId="31652652" w14:textId="77777777" w:rsidR="00AD48AF" w:rsidRPr="004C7806" w:rsidRDefault="00AD48AF" w:rsidP="00381E04">
            <w:pPr>
              <w:pStyle w:val="Normalny1"/>
              <w:widowControl/>
              <w:numPr>
                <w:ilvl w:val="2"/>
                <w:numId w:val="56"/>
              </w:numPr>
              <w:tabs>
                <w:tab w:val="left" w:pos="0"/>
              </w:tabs>
              <w:suppressAutoHyphens w:val="0"/>
              <w:spacing w:after="14" w:line="360" w:lineRule="auto"/>
              <w:ind w:left="880" w:hanging="567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błona pęcherzykowo-kapilarna</w:t>
            </w:r>
          </w:p>
          <w:p w14:paraId="107BF527" w14:textId="77777777" w:rsidR="00AD48AF" w:rsidRPr="004C7806" w:rsidRDefault="00AD48AF" w:rsidP="00381E04">
            <w:pPr>
              <w:pStyle w:val="Normalny1"/>
              <w:widowControl/>
              <w:numPr>
                <w:ilvl w:val="2"/>
                <w:numId w:val="56"/>
              </w:numPr>
              <w:tabs>
                <w:tab w:val="left" w:pos="0"/>
              </w:tabs>
              <w:suppressAutoHyphens w:val="0"/>
              <w:spacing w:after="14" w:line="360" w:lineRule="auto"/>
              <w:ind w:left="880" w:hanging="567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gradienty ciśnień parcjalnych gazów oddechowych</w:t>
            </w:r>
          </w:p>
          <w:p w14:paraId="73959224" w14:textId="3FDAF45A" w:rsidR="00AD48AF" w:rsidRPr="004C7806" w:rsidRDefault="00AD48AF" w:rsidP="002729B4">
            <w:pPr>
              <w:pStyle w:val="Normalny1"/>
              <w:widowControl/>
              <w:numPr>
                <w:ilvl w:val="2"/>
                <w:numId w:val="56"/>
              </w:numPr>
              <w:tabs>
                <w:tab w:val="left" w:pos="0"/>
              </w:tabs>
              <w:suppressAutoHyphens w:val="0"/>
              <w:spacing w:after="14" w:line="360" w:lineRule="auto"/>
              <w:ind w:left="880" w:hanging="567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transport gazów oddechowych we krwi</w:t>
            </w:r>
          </w:p>
          <w:p w14:paraId="4C147546" w14:textId="77777777" w:rsidR="00AD48AF" w:rsidRPr="004C7806" w:rsidRDefault="00AD48AF" w:rsidP="00AD48AF">
            <w:pPr>
              <w:pStyle w:val="Normalny1"/>
              <w:spacing w:line="360" w:lineRule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6. Nerwowa regulacja  oddychania</w:t>
            </w:r>
          </w:p>
          <w:p w14:paraId="47E3E48F" w14:textId="77777777" w:rsidR="00AD48AF" w:rsidRPr="004C7806" w:rsidRDefault="00AD48AF" w:rsidP="00381E04">
            <w:pPr>
              <w:pStyle w:val="Normalny1"/>
              <w:widowControl/>
              <w:numPr>
                <w:ilvl w:val="1"/>
                <w:numId w:val="78"/>
              </w:numPr>
              <w:suppressAutoHyphens w:val="0"/>
              <w:spacing w:after="14" w:line="360" w:lineRule="auto"/>
              <w:ind w:hanging="1156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kontrola dowolna (kora mózgowa)</w:t>
            </w:r>
          </w:p>
          <w:p w14:paraId="0CC40B88" w14:textId="77777777" w:rsidR="00AD48AF" w:rsidRPr="004C7806" w:rsidRDefault="00AD48AF" w:rsidP="00381E04">
            <w:pPr>
              <w:pStyle w:val="Normalny1"/>
              <w:widowControl/>
              <w:numPr>
                <w:ilvl w:val="1"/>
                <w:numId w:val="78"/>
              </w:numPr>
              <w:suppressAutoHyphens w:val="0"/>
              <w:spacing w:after="14" w:line="360" w:lineRule="auto"/>
              <w:ind w:hanging="1156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kontrola automatyczna (kompleks oddechowy pnia mózgu)</w:t>
            </w:r>
          </w:p>
          <w:p w14:paraId="5858BE33" w14:textId="318DE264" w:rsidR="00AD48AF" w:rsidRPr="004C7806" w:rsidRDefault="00AD48AF" w:rsidP="002729B4">
            <w:pPr>
              <w:pStyle w:val="Normalny1"/>
              <w:widowControl/>
              <w:numPr>
                <w:ilvl w:val="1"/>
                <w:numId w:val="78"/>
              </w:numPr>
              <w:suppressAutoHyphens w:val="0"/>
              <w:spacing w:after="14" w:line="360" w:lineRule="auto"/>
              <w:ind w:hanging="1156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 xml:space="preserve">receptory płucne – lokalizacja i znaczenie (SAR, RAR, rec. 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  <w:t>J, rec. C)</w:t>
            </w:r>
          </w:p>
          <w:p w14:paraId="5F859A8B" w14:textId="77777777" w:rsidR="00AD48AF" w:rsidRPr="004C7806" w:rsidRDefault="00AD48AF" w:rsidP="00AD48AF">
            <w:pPr>
              <w:pStyle w:val="Normalny1"/>
              <w:spacing w:after="14" w:line="360" w:lineRule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7. Chemiczna regulacja oddychania</w:t>
            </w:r>
          </w:p>
          <w:p w14:paraId="2386B58B" w14:textId="77777777" w:rsidR="00AD48AF" w:rsidRPr="004C7806" w:rsidRDefault="00AD48AF" w:rsidP="00381E04">
            <w:pPr>
              <w:pStyle w:val="Normalny1"/>
              <w:widowControl/>
              <w:numPr>
                <w:ilvl w:val="0"/>
                <w:numId w:val="79"/>
              </w:numPr>
              <w:suppressAutoHyphens w:val="0"/>
              <w:spacing w:after="14" w:line="360" w:lineRule="auto"/>
              <w:ind w:hanging="720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chemoreceptory ośrodkowe pnia mózgu</w:t>
            </w:r>
          </w:p>
          <w:p w14:paraId="01EF5052" w14:textId="77777777" w:rsidR="00AD48AF" w:rsidRPr="004C7806" w:rsidRDefault="00AD48AF" w:rsidP="00381E04">
            <w:pPr>
              <w:pStyle w:val="Normalny1"/>
              <w:widowControl/>
              <w:numPr>
                <w:ilvl w:val="0"/>
                <w:numId w:val="79"/>
              </w:numPr>
              <w:suppressAutoHyphens w:val="0"/>
              <w:spacing w:after="14" w:line="360" w:lineRule="auto"/>
              <w:ind w:hanging="720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chemoreceptory obwodowe (kłębki szyjne i aortalne)</w:t>
            </w:r>
          </w:p>
          <w:p w14:paraId="095036AB" w14:textId="4FB900D7" w:rsidR="00AD48AF" w:rsidRPr="004C7806" w:rsidRDefault="00AD48AF" w:rsidP="00AD48AF">
            <w:pPr>
              <w:widowControl/>
              <w:numPr>
                <w:ilvl w:val="0"/>
                <w:numId w:val="79"/>
              </w:numPr>
              <w:autoSpaceDN/>
              <w:spacing w:after="0" w:line="360" w:lineRule="auto"/>
              <w:ind w:hanging="720"/>
              <w:jc w:val="both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wpływ obniżonej prężności tlenu na wentylację</w:t>
            </w:r>
          </w:p>
          <w:p w14:paraId="7BAFFB70" w14:textId="0B569861" w:rsidR="00AD48AF" w:rsidRPr="004C7806" w:rsidRDefault="00A972C2" w:rsidP="00AD48AF">
            <w:pPr>
              <w:pStyle w:val="Normalny1"/>
              <w:spacing w:after="213" w:line="360" w:lineRule="auto"/>
              <w:ind w:left="218"/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lang w:val="pl-PL"/>
              </w:rPr>
              <w:t>Seminaria</w:t>
            </w:r>
            <w:r w:rsidR="00AD48AF"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lang w:val="pl-PL"/>
              </w:rPr>
              <w:t xml:space="preserve"> (3h)</w:t>
            </w:r>
            <w:r w:rsidR="00AD48AF"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>:</w:t>
            </w:r>
          </w:p>
          <w:p w14:paraId="294DF8CA" w14:textId="77777777" w:rsidR="00AD48AF" w:rsidRPr="004C7806" w:rsidRDefault="00AD48AF" w:rsidP="00381E04">
            <w:pPr>
              <w:pStyle w:val="Normalny1"/>
              <w:widowControl/>
              <w:numPr>
                <w:ilvl w:val="0"/>
                <w:numId w:val="57"/>
              </w:numPr>
              <w:tabs>
                <w:tab w:val="left" w:pos="0"/>
              </w:tabs>
              <w:suppressAutoHyphens w:val="0"/>
              <w:spacing w:after="14" w:line="360" w:lineRule="auto"/>
              <w:ind w:left="0" w:hanging="427"/>
              <w:textAlignment w:val="auto"/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  <w:szCs w:val="22"/>
              </w:rPr>
              <w:t>Zasady badania układu oddechowego</w:t>
            </w:r>
          </w:p>
          <w:p w14:paraId="2F4E3606" w14:textId="77777777" w:rsidR="00AD48AF" w:rsidRPr="004C7806" w:rsidRDefault="00AD48AF" w:rsidP="00381E04">
            <w:pPr>
              <w:pStyle w:val="Normalny1"/>
              <w:widowControl/>
              <w:numPr>
                <w:ilvl w:val="1"/>
                <w:numId w:val="57"/>
              </w:numPr>
              <w:tabs>
                <w:tab w:val="left" w:pos="0"/>
              </w:tabs>
              <w:suppressAutoHyphens w:val="0"/>
              <w:spacing w:after="14" w:line="360" w:lineRule="auto"/>
              <w:ind w:left="0" w:hanging="118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 xml:space="preserve">badanie podmiotowe  </w:t>
            </w:r>
          </w:p>
          <w:p w14:paraId="667B5972" w14:textId="77777777" w:rsidR="00AD48AF" w:rsidRPr="004C7806" w:rsidRDefault="00AD48AF" w:rsidP="00381E04">
            <w:pPr>
              <w:pStyle w:val="Normalny1"/>
              <w:widowControl/>
              <w:numPr>
                <w:ilvl w:val="1"/>
                <w:numId w:val="57"/>
              </w:numPr>
              <w:tabs>
                <w:tab w:val="left" w:pos="0"/>
              </w:tabs>
              <w:suppressAutoHyphens w:val="0"/>
              <w:spacing w:after="14" w:line="360" w:lineRule="auto"/>
              <w:ind w:left="0" w:hanging="118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badanie przedmiotowe ( kształt klatki piersiowej, ruchy oddechowe, ocena toru oddechowego, zasady osłuchiwania),</w:t>
            </w:r>
          </w:p>
          <w:p w14:paraId="25235F61" w14:textId="77777777" w:rsidR="00AD48AF" w:rsidRPr="004C7806" w:rsidRDefault="00AD48AF" w:rsidP="00381E04">
            <w:pPr>
              <w:pStyle w:val="Normalny1"/>
              <w:widowControl/>
              <w:numPr>
                <w:ilvl w:val="1"/>
                <w:numId w:val="57"/>
              </w:numPr>
              <w:tabs>
                <w:tab w:val="left" w:pos="0"/>
              </w:tabs>
              <w:suppressAutoHyphens w:val="0"/>
              <w:spacing w:after="211" w:line="360" w:lineRule="auto"/>
              <w:ind w:left="0" w:hanging="118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badania dodatkowe (rtg, spirometria, ergo spirometria, TK, bronchoskopia, gazometria, puls oksymetria, DLCO) .</w:t>
            </w:r>
          </w:p>
          <w:p w14:paraId="590ED478" w14:textId="77777777" w:rsidR="00AD48AF" w:rsidRPr="004C7806" w:rsidRDefault="00AD48AF" w:rsidP="00381E04">
            <w:pPr>
              <w:pStyle w:val="Normalny1"/>
              <w:widowControl/>
              <w:numPr>
                <w:ilvl w:val="0"/>
                <w:numId w:val="57"/>
              </w:numPr>
              <w:tabs>
                <w:tab w:val="left" w:pos="0"/>
              </w:tabs>
              <w:suppressAutoHyphens w:val="0"/>
              <w:spacing w:after="14" w:line="360" w:lineRule="auto"/>
              <w:ind w:left="0" w:hanging="427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lastRenderedPageBreak/>
              <w:t>Zasady prawidłowego wykonania badania spirometrycznego (wskazania i przeciwwskazania do  spirometrii).</w:t>
            </w:r>
          </w:p>
          <w:p w14:paraId="28F9DD55" w14:textId="77777777" w:rsidR="00AD48AF" w:rsidRPr="004C7806" w:rsidRDefault="00AD48AF" w:rsidP="00381E04">
            <w:pPr>
              <w:pStyle w:val="Normalny1"/>
              <w:widowControl/>
              <w:numPr>
                <w:ilvl w:val="0"/>
                <w:numId w:val="57"/>
              </w:numPr>
              <w:tabs>
                <w:tab w:val="left" w:pos="0"/>
              </w:tabs>
              <w:suppressAutoHyphens w:val="0"/>
              <w:spacing w:after="14" w:line="360" w:lineRule="auto"/>
              <w:ind w:left="0" w:hanging="427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Statyczne objętości i pojemności płuc oraz pomiary dynamiczne.</w:t>
            </w:r>
          </w:p>
          <w:p w14:paraId="14ACC246" w14:textId="77777777" w:rsidR="00AD48AF" w:rsidRPr="004C7806" w:rsidRDefault="00AD48AF" w:rsidP="00381E04">
            <w:pPr>
              <w:pStyle w:val="Normalny1"/>
              <w:widowControl/>
              <w:numPr>
                <w:ilvl w:val="0"/>
                <w:numId w:val="57"/>
              </w:numPr>
              <w:tabs>
                <w:tab w:val="left" w:pos="0"/>
              </w:tabs>
              <w:suppressAutoHyphens w:val="0"/>
              <w:spacing w:after="14" w:line="360" w:lineRule="auto"/>
              <w:ind w:left="0" w:hanging="427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Rozpoznawanie zaburzeń wentylacji na podstawie analizy wyników badania spirometrycznego.</w:t>
            </w:r>
          </w:p>
          <w:p w14:paraId="42A5BA57" w14:textId="77777777" w:rsidR="00AD48AF" w:rsidRPr="004C7806" w:rsidRDefault="00AD48AF" w:rsidP="00381E04">
            <w:pPr>
              <w:pStyle w:val="Normalny1"/>
              <w:widowControl/>
              <w:numPr>
                <w:ilvl w:val="0"/>
                <w:numId w:val="57"/>
              </w:numPr>
              <w:tabs>
                <w:tab w:val="left" w:pos="0"/>
              </w:tabs>
              <w:suppressAutoHyphens w:val="0"/>
              <w:spacing w:after="14" w:line="360" w:lineRule="auto"/>
              <w:ind w:left="0" w:hanging="427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Badanie szczytowego przepływu wydechowego za pomocą Peakflometru.</w:t>
            </w:r>
          </w:p>
          <w:p w14:paraId="6AEA7D4F" w14:textId="77777777" w:rsidR="00AD48AF" w:rsidRPr="004C7806" w:rsidRDefault="00AD48AF" w:rsidP="00381E04">
            <w:pPr>
              <w:pStyle w:val="Normalny1"/>
              <w:widowControl/>
              <w:numPr>
                <w:ilvl w:val="0"/>
                <w:numId w:val="57"/>
              </w:numPr>
              <w:tabs>
                <w:tab w:val="left" w:pos="0"/>
              </w:tabs>
              <w:suppressAutoHyphens w:val="0"/>
              <w:spacing w:after="14" w:line="360" w:lineRule="auto"/>
              <w:ind w:left="0" w:hanging="427"/>
              <w:textAlignment w:val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>Pulsoksymetria  przezskórna – zastosowanie w rozpoznawaniu niewydolności oddechowej.</w:t>
            </w:r>
          </w:p>
          <w:p w14:paraId="758F5BF9" w14:textId="5C0EB7C7" w:rsidR="00AD48AF" w:rsidRPr="004C7806" w:rsidRDefault="00AD48AF" w:rsidP="00AD48AF">
            <w:pPr>
              <w:pStyle w:val="Normalny1"/>
              <w:spacing w:after="14" w:line="360" w:lineRule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Ocena tolerancji wysiłku</w:t>
            </w:r>
            <w:r w:rsidR="002729B4"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 xml:space="preserve"> - 6MTW, test chodu wahadłowego</w:t>
            </w:r>
          </w:p>
          <w:p w14:paraId="7C7DCE8D" w14:textId="7F3E5870" w:rsidR="00AD48AF" w:rsidRPr="004C7806" w:rsidRDefault="00A972C2" w:rsidP="00AD48AF">
            <w:pPr>
              <w:pStyle w:val="Normalny1"/>
              <w:spacing w:after="14" w:line="360" w:lineRule="auto"/>
              <w:rPr>
                <w:rFonts w:asciiTheme="minorHAnsi" w:hAnsiTheme="minorHAnsi" w:cstheme="minorHAnsi"/>
                <w:b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  <w:szCs w:val="22"/>
                <w:lang w:val="pl-PL"/>
              </w:rPr>
              <w:t>Seminaria</w:t>
            </w:r>
            <w:r w:rsidR="002729B4" w:rsidRPr="004C7806">
              <w:rPr>
                <w:rFonts w:asciiTheme="minorHAnsi" w:hAnsiTheme="minorHAnsi" w:cstheme="minorHAnsi"/>
                <w:b/>
                <w:sz w:val="16"/>
                <w:szCs w:val="22"/>
                <w:lang w:val="pl-PL"/>
              </w:rPr>
              <w:t xml:space="preserve"> 2h :</w:t>
            </w:r>
          </w:p>
          <w:p w14:paraId="570F9BE5" w14:textId="7908CC39" w:rsidR="00AD48AF" w:rsidRPr="004C7806" w:rsidRDefault="00AD48AF" w:rsidP="002729B4">
            <w:pPr>
              <w:pStyle w:val="Normalny1"/>
              <w:spacing w:after="14" w:line="360" w:lineRule="auto"/>
              <w:ind w:left="705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Przypadki kliniczne  - wykorzystanie wiedzy uzyskanej w czasie zajęć do rozpoznania zaburzeń wy</w:t>
            </w:r>
            <w:r w:rsidR="002729B4"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stępujących u pacjenta.</w:t>
            </w:r>
          </w:p>
          <w:p w14:paraId="0CDC8DBE" w14:textId="77777777" w:rsidR="00AD48AF" w:rsidRPr="004C7806" w:rsidRDefault="00AD48AF" w:rsidP="00AD48AF">
            <w:pPr>
              <w:spacing w:line="360" w:lineRule="auto"/>
              <w:jc w:val="both"/>
              <w:rPr>
                <w:rStyle w:val="Domylnaczcionkaakapitu1"/>
                <w:rFonts w:asciiTheme="minorHAns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>Co student powinien umieć po zakończeniu zajęć w ramach bloku?</w:t>
            </w:r>
          </w:p>
          <w:p w14:paraId="04366009" w14:textId="77777777" w:rsidR="00AD48AF" w:rsidRPr="004C7806" w:rsidRDefault="00AD48AF" w:rsidP="00381E04">
            <w:pPr>
              <w:pStyle w:val="Normalny1"/>
              <w:numPr>
                <w:ilvl w:val="0"/>
                <w:numId w:val="67"/>
              </w:numPr>
              <w:spacing w:after="14" w:line="360" w:lineRule="auto"/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>znać  rolę układu oddechowego w utrzymywaniu homeostazy gazów oddechowych u człowieka, w tym mechanizmy  prawidłowej wentylacji płuc,  przepływu płucnego oraz dyfuzji gazów oddechowych pomiędzy pęcherzykiem płucnym a naczyniami około pęcherzykowymi;</w:t>
            </w:r>
          </w:p>
          <w:p w14:paraId="350EDA9D" w14:textId="77777777" w:rsidR="00AD48AF" w:rsidRPr="004C7806" w:rsidRDefault="00AD48AF" w:rsidP="00381E04">
            <w:pPr>
              <w:pStyle w:val="Normalny1"/>
              <w:numPr>
                <w:ilvl w:val="0"/>
                <w:numId w:val="67"/>
              </w:numPr>
              <w:spacing w:after="14" w:line="360" w:lineRule="auto"/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>znać poza oddechowe funkcje dróg oddechowych i krążenia płucnego;</w:t>
            </w:r>
          </w:p>
          <w:p w14:paraId="15E58C5C" w14:textId="77777777" w:rsidR="00AD48AF" w:rsidRPr="004C7806" w:rsidRDefault="00AD48AF" w:rsidP="00381E04">
            <w:pPr>
              <w:pStyle w:val="Normalny1"/>
              <w:numPr>
                <w:ilvl w:val="0"/>
                <w:numId w:val="67"/>
              </w:numPr>
              <w:spacing w:after="14" w:line="360" w:lineRule="auto"/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>znać cel i podstawy badania układu oddechowego;</w:t>
            </w:r>
          </w:p>
          <w:p w14:paraId="2246584D" w14:textId="77777777" w:rsidR="00AD48AF" w:rsidRPr="004C7806" w:rsidRDefault="00AD48AF" w:rsidP="00381E04">
            <w:pPr>
              <w:pStyle w:val="Normalny1"/>
              <w:numPr>
                <w:ilvl w:val="0"/>
                <w:numId w:val="67"/>
              </w:numPr>
              <w:spacing w:after="14" w:line="360" w:lineRule="auto"/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>prawidłowo przeprowadzić i ocenić podstawowe parametry badania spirometrycznego;</w:t>
            </w:r>
          </w:p>
          <w:p w14:paraId="7FB64242" w14:textId="77777777" w:rsidR="00AD48AF" w:rsidRPr="004C7806" w:rsidRDefault="00AD48AF" w:rsidP="00381E04">
            <w:pPr>
              <w:pStyle w:val="Normalny1"/>
              <w:numPr>
                <w:ilvl w:val="0"/>
                <w:numId w:val="67"/>
              </w:numPr>
              <w:spacing w:after="14" w:line="360" w:lineRule="auto"/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>prawidłowo przeprowadzić test 6MTWoraz chodu wahadłowego;</w:t>
            </w:r>
          </w:p>
          <w:p w14:paraId="6A30268B" w14:textId="33075464" w:rsidR="00AD48AF" w:rsidRPr="004C7806" w:rsidRDefault="00AD48AF" w:rsidP="002729B4">
            <w:pPr>
              <w:pStyle w:val="Normalny1"/>
              <w:numPr>
                <w:ilvl w:val="0"/>
                <w:numId w:val="67"/>
              </w:numPr>
              <w:spacing w:after="14" w:line="360" w:lineRule="auto"/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>znać metody oceny wydolności oddechowej</w:t>
            </w:r>
          </w:p>
          <w:p w14:paraId="54439164" w14:textId="77777777" w:rsidR="00AD48AF" w:rsidRPr="004C7806" w:rsidRDefault="00AD48AF" w:rsidP="00AD48A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</w:rPr>
              <w:t>BLOK PATOFIZJOLOGIA</w:t>
            </w:r>
          </w:p>
          <w:p w14:paraId="3F2D7C93" w14:textId="77777777" w:rsidR="00AD48AF" w:rsidRPr="004C7806" w:rsidRDefault="00AD48AF" w:rsidP="00AD48AF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WYKŁADY (jak wyżej)</w:t>
            </w:r>
          </w:p>
          <w:p w14:paraId="4F10E5AC" w14:textId="77777777" w:rsidR="00AD48AF" w:rsidRPr="004C7806" w:rsidRDefault="00AD48AF" w:rsidP="00AD48AF">
            <w:pPr>
              <w:pStyle w:val="Normalny1"/>
              <w:spacing w:line="360" w:lineRule="auto"/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u w:val="single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u w:val="single"/>
                <w:lang w:val="pl-PL"/>
              </w:rPr>
              <w:t>Wykład 1 (1h)</w:t>
            </w:r>
          </w:p>
          <w:p w14:paraId="5647E242" w14:textId="77777777" w:rsidR="00AD48AF" w:rsidRPr="004C7806" w:rsidRDefault="00AD48AF" w:rsidP="00AD48AF">
            <w:pPr>
              <w:pStyle w:val="Normalny1"/>
              <w:spacing w:line="360" w:lineRule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Zespół niewydolności oddechowej dorosłych.</w:t>
            </w:r>
          </w:p>
          <w:p w14:paraId="1EBFD199" w14:textId="77777777" w:rsidR="00AD48AF" w:rsidRPr="004C7806" w:rsidRDefault="00AD48AF" w:rsidP="00AD48AF">
            <w:pPr>
              <w:pStyle w:val="Normalny1"/>
              <w:spacing w:line="360" w:lineRule="auto"/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>Ostra i przewlekła choroba górska.</w:t>
            </w:r>
          </w:p>
          <w:p w14:paraId="3FD8A955" w14:textId="77777777" w:rsidR="00AD48AF" w:rsidRPr="004C7806" w:rsidRDefault="00AD48AF" w:rsidP="00AD48AF">
            <w:pPr>
              <w:pStyle w:val="Normalny1"/>
              <w:spacing w:line="360" w:lineRule="auto"/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u w:val="single"/>
                <w:lang w:val="pl-PL"/>
              </w:rPr>
              <w:t xml:space="preserve">Wykład 2 </w:t>
            </w: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lang w:val="pl-PL"/>
              </w:rPr>
              <w:t>(1h)</w:t>
            </w:r>
          </w:p>
          <w:p w14:paraId="6C0CB9DA" w14:textId="3AC4A049" w:rsidR="00AD48AF" w:rsidRPr="004C7806" w:rsidRDefault="00AD48AF" w:rsidP="002729B4">
            <w:pPr>
              <w:pStyle w:val="Normalny1"/>
              <w:spacing w:line="360" w:lineRule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>Zatorowość p</w:t>
            </w:r>
            <w:r w:rsidR="002729B4"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>łucna (mechanizmy, następstwa).</w:t>
            </w:r>
          </w:p>
          <w:p w14:paraId="7F5D6C33" w14:textId="29EBF535" w:rsidR="00AD48AF" w:rsidRPr="004C7806" w:rsidRDefault="00AD48AF" w:rsidP="00AD48AF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</w:rPr>
              <w:t>SEMINARIA</w:t>
            </w:r>
            <w:r w:rsidR="002729B4" w:rsidRPr="004C7806">
              <w:rPr>
                <w:rFonts w:asciiTheme="minorHAnsi" w:hAnsiTheme="minorHAnsi" w:cstheme="minorHAnsi"/>
                <w:sz w:val="16"/>
              </w:rPr>
              <w:t xml:space="preserve"> --</w:t>
            </w:r>
          </w:p>
          <w:p w14:paraId="3E0CE899" w14:textId="77777777" w:rsidR="00AD48AF" w:rsidRPr="004C7806" w:rsidRDefault="00AD48AF" w:rsidP="00AD48AF">
            <w:pPr>
              <w:spacing w:line="360" w:lineRule="auto"/>
              <w:jc w:val="both"/>
              <w:rPr>
                <w:rStyle w:val="Domylnaczcionkaakapitu1"/>
                <w:rFonts w:asciiTheme="minorHAns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>ĆWICZENIA (jak wyżej)</w:t>
            </w:r>
          </w:p>
          <w:p w14:paraId="10440A08" w14:textId="77777777" w:rsidR="00AD48AF" w:rsidRPr="004C7806" w:rsidRDefault="00AD48AF" w:rsidP="00AD48AF">
            <w:pPr>
              <w:pStyle w:val="Normalny1"/>
              <w:spacing w:line="360" w:lineRule="auto"/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u w:val="single"/>
                <w:lang w:val="pl-PL"/>
              </w:rPr>
              <w:t xml:space="preserve">Ćwiczenie 1 </w:t>
            </w: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lang w:val="pl-PL"/>
              </w:rPr>
              <w:t>(1h)</w:t>
            </w:r>
          </w:p>
          <w:p w14:paraId="1D417D38" w14:textId="77777777" w:rsidR="00AD48AF" w:rsidRPr="004C7806" w:rsidRDefault="00AD48AF" w:rsidP="00AD48AF">
            <w:pPr>
              <w:pStyle w:val="Normalny1"/>
              <w:spacing w:line="360" w:lineRule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Przypadki kliniczne:</w:t>
            </w:r>
          </w:p>
          <w:p w14:paraId="746D9C8A" w14:textId="77777777" w:rsidR="00AD48AF" w:rsidRPr="004C7806" w:rsidRDefault="00AD48AF" w:rsidP="00381E04">
            <w:pPr>
              <w:pStyle w:val="Akapitzlist"/>
              <w:numPr>
                <w:ilvl w:val="0"/>
                <w:numId w:val="58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Przewlekła obturacyjna choroba płuc. Przewlekła niewydolność oddechowa.</w:t>
            </w:r>
          </w:p>
          <w:p w14:paraId="2C1B5A1D" w14:textId="77777777" w:rsidR="00AD48AF" w:rsidRPr="004C7806" w:rsidRDefault="00AD48AF" w:rsidP="00381E04">
            <w:pPr>
              <w:pStyle w:val="Akapitzlist"/>
              <w:numPr>
                <w:ilvl w:val="0"/>
                <w:numId w:val="58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Zespól nakładania astmy, rozedmy oraz zapalenia płuc.</w:t>
            </w:r>
          </w:p>
          <w:p w14:paraId="305CC74E" w14:textId="77777777" w:rsidR="00AD48AF" w:rsidRPr="004C7806" w:rsidRDefault="00AD48AF" w:rsidP="00AD48AF">
            <w:pPr>
              <w:pStyle w:val="Normalny1"/>
              <w:spacing w:line="360" w:lineRule="auto"/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u w:val="single"/>
              </w:rPr>
              <w:t xml:space="preserve">Ćwiczenie 2 </w:t>
            </w: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</w:rPr>
              <w:t>(2h)</w:t>
            </w:r>
          </w:p>
          <w:p w14:paraId="7256BAB9" w14:textId="77777777" w:rsidR="00AD48AF" w:rsidRPr="004C7806" w:rsidRDefault="00AD48AF" w:rsidP="00AD48AF">
            <w:pPr>
              <w:pStyle w:val="Normalny1"/>
              <w:spacing w:line="360" w:lineRule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Przypadki kliniczne:</w:t>
            </w:r>
          </w:p>
          <w:p w14:paraId="04463EAD" w14:textId="77777777" w:rsidR="00AD48AF" w:rsidRPr="004C7806" w:rsidRDefault="00AD48AF" w:rsidP="00381E04">
            <w:pPr>
              <w:pStyle w:val="Akapitzlist"/>
              <w:numPr>
                <w:ilvl w:val="0"/>
                <w:numId w:val="59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Zatorowość płucna.</w:t>
            </w:r>
          </w:p>
          <w:p w14:paraId="15DF22E1" w14:textId="77777777" w:rsidR="00AD48AF" w:rsidRPr="004C7806" w:rsidRDefault="00AD48AF" w:rsidP="00381E04">
            <w:pPr>
              <w:pStyle w:val="Akapitzlist"/>
              <w:numPr>
                <w:ilvl w:val="0"/>
                <w:numId w:val="59"/>
              </w:numPr>
              <w:suppressAutoHyphens w:val="0"/>
              <w:autoSpaceDN/>
              <w:spacing w:line="360" w:lineRule="auto"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Choroby opłucnej - płyn w jamie opłucnej.</w:t>
            </w:r>
          </w:p>
          <w:p w14:paraId="2C49D5C6" w14:textId="77777777" w:rsidR="00AD48AF" w:rsidRPr="004C7806" w:rsidRDefault="00AD48AF" w:rsidP="00AD48AF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Co student powinien umieć po zakończeniu zajęć w ramach bloku?</w:t>
            </w:r>
          </w:p>
          <w:p w14:paraId="279AE413" w14:textId="77777777" w:rsidR="00AD48AF" w:rsidRPr="004C7806" w:rsidRDefault="00AD48AF" w:rsidP="00381E04">
            <w:pPr>
              <w:pStyle w:val="Normalny1"/>
              <w:numPr>
                <w:ilvl w:val="0"/>
                <w:numId w:val="66"/>
              </w:numPr>
              <w:spacing w:line="360" w:lineRule="auto"/>
              <w:jc w:val="both"/>
              <w:rPr>
                <w:rFonts w:asciiTheme="minorHAnsi" w:eastAsia="Times New Roman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Fonts w:asciiTheme="minorHAnsi" w:eastAsia="Times New Roman" w:hAnsiTheme="minorHAnsi" w:cstheme="minorHAnsi"/>
                <w:i/>
                <w:sz w:val="16"/>
                <w:szCs w:val="22"/>
                <w:lang w:val="pl-PL"/>
              </w:rPr>
              <w:t>Student zna i rozumie przyczyny i mechanizmy prowadzące do powstania oraz rozwoju procesu chorobowego, mechanizmów regulacyjnych i adaptacyjnych wynikających z choroby układu oddechowego.</w:t>
            </w:r>
          </w:p>
          <w:p w14:paraId="4EE74A7C" w14:textId="27DF8A07" w:rsidR="00AD48AF" w:rsidRPr="004C7806" w:rsidRDefault="00AD48AF" w:rsidP="00AD48AF">
            <w:pPr>
              <w:pStyle w:val="Normalny1"/>
              <w:numPr>
                <w:ilvl w:val="0"/>
                <w:numId w:val="66"/>
              </w:numPr>
              <w:spacing w:line="360" w:lineRule="auto"/>
              <w:jc w:val="both"/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eastAsia="Times New Roman" w:hAnsiTheme="minorHAnsi" w:cstheme="minorHAnsi"/>
                <w:i/>
                <w:sz w:val="16"/>
                <w:szCs w:val="22"/>
                <w:lang w:val="pl-PL"/>
              </w:rPr>
              <w:t xml:space="preserve">Student potrafi wyjaśnić przyczyny i skutki: duszności, sinicy, hipoksji, hiperkapnii, nadciśnienia płucnego. </w:t>
            </w:r>
            <w:r w:rsidRPr="004C7806">
              <w:rPr>
                <w:rStyle w:val="Domylnaczcionkaakapitu1"/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>Student umie zinterpretować (w oparciu o wiedzę teoretyczną z patofizjologii) wybrane badania: spirometrię, gazometrię, podstawowe badania krwi.</w:t>
            </w:r>
          </w:p>
          <w:p w14:paraId="0D288F1F" w14:textId="5C2AB670" w:rsidR="00AD48AF" w:rsidRPr="004C7806" w:rsidRDefault="002729B4" w:rsidP="002729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</w:rPr>
              <w:t>BLOK DIAGNOSTYKA W PATOLOGII</w:t>
            </w:r>
          </w:p>
          <w:p w14:paraId="680746A4" w14:textId="77777777" w:rsidR="00AD48AF" w:rsidRPr="004C7806" w:rsidRDefault="00AD48AF" w:rsidP="00AD48AF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WYKŁADY (jak wyżej)</w:t>
            </w:r>
          </w:p>
          <w:p w14:paraId="4EC86CB4" w14:textId="4AE85DD6" w:rsidR="00AD48AF" w:rsidRPr="004C7806" w:rsidRDefault="00AD48AF" w:rsidP="002729B4">
            <w:pPr>
              <w:tabs>
                <w:tab w:val="left" w:pos="5670"/>
              </w:tabs>
              <w:autoSpaceDE w:val="0"/>
              <w:snapToGrid w:val="0"/>
              <w:spacing w:line="276" w:lineRule="auto"/>
              <w:rPr>
                <w:rStyle w:val="Domylnaczcionkaakapitu1"/>
                <w:rFonts w:asciiTheme="minorHAnsi" w:hAnsiTheme="minorHAnsi" w:cstheme="minorHAnsi"/>
                <w:b/>
                <w:kern w:val="0"/>
                <w:sz w:val="16"/>
                <w:u w:val="single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u w:val="single"/>
              </w:rPr>
              <w:t>Wykład 1 (2 h):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 xml:space="preserve"> Znaczenie diagnostyki laboratoryjnej w patologiach układu oddechowego</w:t>
            </w:r>
          </w:p>
          <w:p w14:paraId="492BD9C7" w14:textId="45BEFC78" w:rsidR="00AD48AF" w:rsidRPr="004C7806" w:rsidRDefault="00AD48AF" w:rsidP="00AD48AF">
            <w:pPr>
              <w:pStyle w:val="Normalny1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>Znaczenie diagnostyki laboratoryjnej w patologiach układu oddechowego. Przydatność markerów laboratoryjnych w diagnostyce i monitorowaniu nowotworów płuc. Zespoły paraneoplastyczne w rakach płuc. Wskaźniki oceny stanu niedożywienia i stanu zapalnego (stan zapalny/zespół wyniszczenia nowotworowego).</w:t>
            </w:r>
          </w:p>
          <w:p w14:paraId="090D4368" w14:textId="4F64B734" w:rsidR="00AD48AF" w:rsidRPr="004C7806" w:rsidRDefault="00AD48AF" w:rsidP="002729B4">
            <w:pPr>
              <w:pStyle w:val="Normalny1"/>
              <w:spacing w:line="360" w:lineRule="auto"/>
              <w:jc w:val="both"/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u w:val="single"/>
                <w:lang w:val="pl-PL"/>
              </w:rPr>
              <w:t>SEMINAR</w:t>
            </w:r>
            <w:r w:rsidR="006B5959"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u w:val="single"/>
                <w:lang w:val="pl-PL"/>
              </w:rPr>
              <w:t>IU</w:t>
            </w: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u w:val="single"/>
                <w:lang w:val="pl-PL"/>
              </w:rPr>
              <w:t>M (2 h)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u w:val="single"/>
                <w:lang w:val="pl-PL"/>
              </w:rPr>
              <w:t xml:space="preserve">: </w:t>
            </w:r>
          </w:p>
          <w:p w14:paraId="5CDF9F82" w14:textId="77777777" w:rsidR="00AD48AF" w:rsidRPr="004C7806" w:rsidRDefault="00AD48AF" w:rsidP="00AD48AF">
            <w:pPr>
              <w:tabs>
                <w:tab w:val="left" w:pos="5670"/>
              </w:tabs>
              <w:autoSpaceDE w:val="0"/>
              <w:snapToGrid w:val="0"/>
              <w:spacing w:line="360" w:lineRule="auto"/>
              <w:jc w:val="both"/>
              <w:rPr>
                <w:rStyle w:val="Domylnaczcionkaakapitu1"/>
                <w:rFonts w:asciiTheme="minorHAns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>Diagnostyka laboratoryjna w stanach zapalnych na przykładzie chorób układu oddechowego.</w:t>
            </w:r>
          </w:p>
          <w:p w14:paraId="09F716F2" w14:textId="77777777" w:rsidR="00AD48AF" w:rsidRPr="004C7806" w:rsidRDefault="00AD48AF" w:rsidP="00AD48AF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lastRenderedPageBreak/>
              <w:t xml:space="preserve">Charakterystyka biomarkerów zapalenia (komórkowych i biochemicznych) i ocena ich przydatności w diagnostyce pulmonologicznej. </w:t>
            </w:r>
          </w:p>
          <w:p w14:paraId="6737F7C9" w14:textId="77777777" w:rsidR="00AD48AF" w:rsidRPr="004C7806" w:rsidRDefault="00AD48AF" w:rsidP="00AD48AF">
            <w:pPr>
              <w:spacing w:line="360" w:lineRule="auto"/>
              <w:jc w:val="both"/>
              <w:rPr>
                <w:rStyle w:val="Domylnaczcionkaakapitu1"/>
                <w:rFonts w:asciiTheme="minorHAns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 xml:space="preserve">Białka ostrej fazy. Prokalcytonina. Płytki krwi – zaburzenia liczby i funkcji. </w:t>
            </w:r>
          </w:p>
          <w:p w14:paraId="035848E5" w14:textId="3D03D109" w:rsidR="00AD48AF" w:rsidRPr="004C7806" w:rsidRDefault="00AD48AF" w:rsidP="00AD48AF">
            <w:pPr>
              <w:spacing w:line="360" w:lineRule="auto"/>
              <w:jc w:val="both"/>
              <w:rPr>
                <w:rStyle w:val="Domylnaczcionkaakapitu1"/>
                <w:rFonts w:asciiTheme="minorHAns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>Badania laboratoryjne w różnicowaniu SIRS-u</w:t>
            </w:r>
            <w:r w:rsidR="002729B4" w:rsidRPr="004C7806">
              <w:rPr>
                <w:rFonts w:asciiTheme="minorHAnsi" w:hAnsiTheme="minorHAnsi" w:cstheme="minorHAnsi"/>
                <w:sz w:val="16"/>
              </w:rPr>
              <w:t>, sepsy i wstrząsu septycznego.</w:t>
            </w:r>
          </w:p>
          <w:p w14:paraId="6CF12D0A" w14:textId="77777777" w:rsidR="00AD48AF" w:rsidRPr="004C7806" w:rsidRDefault="00AD48AF" w:rsidP="00AD48AF">
            <w:pPr>
              <w:spacing w:line="360" w:lineRule="auto"/>
              <w:jc w:val="both"/>
              <w:rPr>
                <w:rStyle w:val="Domylnaczcionkaakapitu1"/>
                <w:rFonts w:asciiTheme="minorHAns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>ĆWICZENIA (jak wyżej)</w:t>
            </w:r>
          </w:p>
          <w:p w14:paraId="7B59CD25" w14:textId="77777777" w:rsidR="00AD48AF" w:rsidRPr="004C7806" w:rsidRDefault="00AD48AF" w:rsidP="00AD48AF">
            <w:pPr>
              <w:tabs>
                <w:tab w:val="left" w:pos="5670"/>
              </w:tabs>
              <w:autoSpaceDE w:val="0"/>
              <w:snapToGrid w:val="0"/>
              <w:spacing w:line="360" w:lineRule="auto"/>
              <w:jc w:val="both"/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Ćwiczenie 1 (2 h): Diagnostyka najczęstszych zaburzeń układu hemostazy.</w:t>
            </w:r>
          </w:p>
          <w:p w14:paraId="3F1FEFAA" w14:textId="77777777" w:rsidR="00AD48AF" w:rsidRPr="004C7806" w:rsidRDefault="00AD48AF" w:rsidP="00AD48AF">
            <w:pPr>
              <w:tabs>
                <w:tab w:val="left" w:pos="5670"/>
              </w:tabs>
              <w:autoSpaceDE w:val="0"/>
              <w:snapToGrid w:val="0"/>
              <w:spacing w:line="360" w:lineRule="auto"/>
              <w:jc w:val="both"/>
              <w:rPr>
                <w:rStyle w:val="Domylnaczcionkaakapitu1"/>
                <w:rFonts w:asciiTheme="minorHAns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>Skazy płytkowe i naczyniowe. Skazy osoczowe (choroba von Willebranda, hemofilia).</w:t>
            </w:r>
          </w:p>
          <w:p w14:paraId="473A23E6" w14:textId="77777777" w:rsidR="00AD48AF" w:rsidRPr="004C7806" w:rsidRDefault="00AD48AF" w:rsidP="00AD48AF">
            <w:pPr>
              <w:tabs>
                <w:tab w:val="left" w:pos="5670"/>
              </w:tabs>
              <w:autoSpaceDE w:val="0"/>
              <w:snapToGrid w:val="0"/>
              <w:spacing w:line="360" w:lineRule="auto"/>
              <w:jc w:val="both"/>
              <w:rPr>
                <w:rStyle w:val="Domylnaczcionkaakapitu1"/>
                <w:rFonts w:asciiTheme="minorHAns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>Dobór i interpretacja badań w diagnozowaniu zespołu rozsianego wykrzepiania wewnątrznaczyniowego (DIC).</w:t>
            </w:r>
          </w:p>
          <w:p w14:paraId="1C8011E9" w14:textId="77777777" w:rsidR="00AD48AF" w:rsidRPr="004C7806" w:rsidRDefault="00AD48AF" w:rsidP="00AD48AF">
            <w:pPr>
              <w:tabs>
                <w:tab w:val="left" w:pos="5670"/>
              </w:tabs>
              <w:autoSpaceDE w:val="0"/>
              <w:snapToGrid w:val="0"/>
              <w:spacing w:line="360" w:lineRule="auto"/>
              <w:jc w:val="both"/>
              <w:rPr>
                <w:rStyle w:val="Domylnaczcionkaakapitu1"/>
                <w:rFonts w:asciiTheme="minorHAns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>Zastosowanie D-dimerów w praktyce klinicznej.</w:t>
            </w:r>
          </w:p>
          <w:p w14:paraId="2DD73D4A" w14:textId="33512142" w:rsidR="00AD48AF" w:rsidRPr="004C7806" w:rsidRDefault="00AD48AF" w:rsidP="002729B4">
            <w:pPr>
              <w:tabs>
                <w:tab w:val="left" w:pos="5670"/>
              </w:tabs>
              <w:autoSpaceDE w:val="0"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>Monitorowanie leczenia przeciwkrzepliwego i fibrynoli</w:t>
            </w:r>
            <w:r w:rsidR="002729B4"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>tycznego w praktyce klinicznej.</w:t>
            </w:r>
          </w:p>
          <w:p w14:paraId="35571753" w14:textId="77777777" w:rsidR="00AD48AF" w:rsidRPr="004C7806" w:rsidRDefault="00AD48AF" w:rsidP="00AD48AF">
            <w:pPr>
              <w:pStyle w:val="Normalny1"/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  <w:szCs w:val="22"/>
                <w:lang w:val="pl-PL"/>
              </w:rPr>
              <w:t>Ćwiczenie 2 (3 h)</w:t>
            </w: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 xml:space="preserve">: </w:t>
            </w:r>
            <w:r w:rsidRPr="004C7806">
              <w:rPr>
                <w:rFonts w:asciiTheme="minorHAnsi" w:hAnsiTheme="minorHAnsi" w:cstheme="minorHAnsi"/>
                <w:b/>
                <w:sz w:val="16"/>
                <w:szCs w:val="22"/>
                <w:lang w:val="pl-PL"/>
              </w:rPr>
              <w:t>Diagnostyka chorób infekcyjnych układu oddechowego. Znaczenie diagnostyki laboratoryjnej i mikrobiologicznej.</w:t>
            </w:r>
          </w:p>
          <w:p w14:paraId="6926A404" w14:textId="77777777" w:rsidR="00AD48AF" w:rsidRPr="004C7806" w:rsidRDefault="00AD48AF" w:rsidP="00AD48AF">
            <w:pPr>
              <w:pStyle w:val="Normalny1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 xml:space="preserve">Metody stosowane w diagnostyce infekcyjnych chorób płuc. Rodzaje materiału do badania mikrobiologicznego, ich zalety i ograniczenia. </w:t>
            </w:r>
          </w:p>
          <w:p w14:paraId="0A6F17A1" w14:textId="77777777" w:rsidR="00AD48AF" w:rsidRPr="004C7806" w:rsidRDefault="00AD48AF" w:rsidP="00AD48AF">
            <w:pPr>
              <w:pStyle w:val="Normalny1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 xml:space="preserve">Specyfika metod diagnostycznych w rozpoznaniu gruźlicy. </w:t>
            </w:r>
          </w:p>
          <w:p w14:paraId="4F4ED1ED" w14:textId="20A10034" w:rsidR="00AD48AF" w:rsidRPr="004C7806" w:rsidRDefault="00AD48AF" w:rsidP="002729B4">
            <w:pPr>
              <w:pStyle w:val="Normalny1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Interpretacja wskaźników stanu zapalnego i gaz</w:t>
            </w:r>
            <w:r w:rsidR="002729B4"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 xml:space="preserve">ometrii - przypadki kliniczne. </w:t>
            </w:r>
          </w:p>
          <w:p w14:paraId="1DD84445" w14:textId="77777777" w:rsidR="00AD48AF" w:rsidRPr="004C7806" w:rsidRDefault="00AD48AF" w:rsidP="00AD48AF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Co student powinien umieć po zakończeniu zajęć w ramach bloku?</w:t>
            </w:r>
          </w:p>
          <w:p w14:paraId="0CBFD65F" w14:textId="77777777" w:rsidR="00AD48AF" w:rsidRPr="004C7806" w:rsidRDefault="00AD48AF" w:rsidP="00381E04">
            <w:pPr>
              <w:pStyle w:val="Normalny1"/>
              <w:numPr>
                <w:ilvl w:val="0"/>
                <w:numId w:val="72"/>
              </w:numPr>
              <w:spacing w:line="360" w:lineRule="auto"/>
              <w:jc w:val="both"/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>Znać przydatność markerów laboratoryjnych w nowotworach płuc.</w:t>
            </w:r>
          </w:p>
          <w:p w14:paraId="368FC30B" w14:textId="77777777" w:rsidR="00AD48AF" w:rsidRPr="004C7806" w:rsidRDefault="00AD48AF" w:rsidP="00381E04">
            <w:pPr>
              <w:pStyle w:val="Normalny1"/>
              <w:numPr>
                <w:ilvl w:val="0"/>
                <w:numId w:val="72"/>
              </w:numPr>
              <w:spacing w:line="360" w:lineRule="auto"/>
              <w:jc w:val="both"/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 xml:space="preserve">Zinterpretować laboratoryjne wskaźniki stanu zapalnego w odniesieniu do różnicowania chorób infekcyjnych układu oddechowego. </w:t>
            </w:r>
          </w:p>
          <w:p w14:paraId="443A503E" w14:textId="77777777" w:rsidR="00AD48AF" w:rsidRPr="004C7806" w:rsidRDefault="00AD48AF" w:rsidP="00381E04">
            <w:pPr>
              <w:pStyle w:val="Normalny1"/>
              <w:numPr>
                <w:ilvl w:val="0"/>
                <w:numId w:val="72"/>
              </w:numPr>
              <w:spacing w:line="360" w:lineRule="auto"/>
              <w:jc w:val="both"/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>Zinterpretować wyniki podstawowych badań laboratoryjnych układu hemostazy.</w:t>
            </w:r>
          </w:p>
          <w:p w14:paraId="0C252CCC" w14:textId="77777777" w:rsidR="00AD48AF" w:rsidRPr="004C7806" w:rsidRDefault="00AD48AF" w:rsidP="00381E04">
            <w:pPr>
              <w:pStyle w:val="Normalny1"/>
              <w:numPr>
                <w:ilvl w:val="0"/>
                <w:numId w:val="72"/>
              </w:numPr>
              <w:spacing w:line="360" w:lineRule="auto"/>
              <w:jc w:val="both"/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 xml:space="preserve">Znać wskazania do wykonania badania gazometrycznego oraz umieć zinterpretować wynik badania. </w:t>
            </w:r>
          </w:p>
          <w:p w14:paraId="374E8BF0" w14:textId="0F0005C0" w:rsidR="00AD48AF" w:rsidRPr="004C7806" w:rsidRDefault="00AD48AF" w:rsidP="002729B4">
            <w:pPr>
              <w:pStyle w:val="Normalny1"/>
              <w:numPr>
                <w:ilvl w:val="0"/>
                <w:numId w:val="72"/>
              </w:numPr>
              <w:spacing w:after="200" w:line="360" w:lineRule="auto"/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 xml:space="preserve">Znać metody diagnostyczne wykorzystywane w diagnostyce gruźlicy i umieć zaplanować proces diagnostyczny w przypadku podejrzenia gruźlicy. </w:t>
            </w:r>
          </w:p>
          <w:p w14:paraId="5770815B" w14:textId="277AFD1D" w:rsidR="00AD48AF" w:rsidRPr="004C7806" w:rsidRDefault="00AD48AF" w:rsidP="002729B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</w:rPr>
              <w:t>BLOK PULMON</w:t>
            </w:r>
            <w:r w:rsidR="002729B4" w:rsidRPr="004C7806">
              <w:rPr>
                <w:rFonts w:asciiTheme="minorHAnsi" w:hAnsiTheme="minorHAnsi" w:cstheme="minorHAnsi"/>
                <w:b/>
                <w:sz w:val="16"/>
              </w:rPr>
              <w:t>OLOGIA</w:t>
            </w:r>
          </w:p>
          <w:p w14:paraId="121F558E" w14:textId="77777777" w:rsidR="00AD48AF" w:rsidRPr="004C7806" w:rsidRDefault="00AD48AF" w:rsidP="00AD48AF">
            <w:pPr>
              <w:pStyle w:val="Normalny1"/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WYKŁADY (jak wyżej) (2 godz.)</w:t>
            </w:r>
          </w:p>
          <w:p w14:paraId="5721E5BA" w14:textId="77777777" w:rsidR="00AD48AF" w:rsidRPr="004C7806" w:rsidRDefault="00AD48AF" w:rsidP="00AD48AF">
            <w:pPr>
              <w:pStyle w:val="Normalny1"/>
              <w:spacing w:line="360" w:lineRule="auto"/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u w:val="single"/>
                <w:lang w:val="pl-PL"/>
              </w:rPr>
              <w:t>WYKŁAD 1</w:t>
            </w:r>
            <w:r w:rsidR="00E45619"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u w:val="single"/>
                <w:lang w:val="pl-PL"/>
              </w:rPr>
              <w:t>,2</w:t>
            </w: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  <w:szCs w:val="22"/>
                <w:u w:val="single"/>
                <w:lang w:val="pl-PL"/>
              </w:rPr>
              <w:t>:</w:t>
            </w: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 xml:space="preserve"> Jakie pytania zadać pacjentowi pulmonologicznemu? - specyfika badania podmiotowego w pulmonologii. Badanie przedmiotowe układu oddechowego. Dźwięki oddechowe</w:t>
            </w:r>
            <w:r w:rsidR="00E45619"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>.</w:t>
            </w:r>
          </w:p>
          <w:p w14:paraId="4A76F2CD" w14:textId="77777777" w:rsidR="00AD48AF" w:rsidRPr="004C7806" w:rsidRDefault="00AD48AF" w:rsidP="00AD48AF">
            <w:pPr>
              <w:pStyle w:val="Normalny1"/>
              <w:spacing w:line="360" w:lineRule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Omówienie specyfiki wywiadu pulmonologicznego, z uwzględnieniem czynników ryzyka chorób płuc i elementów epidemiologii chorób płuc.</w:t>
            </w:r>
            <w:r w:rsidR="00E45619"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 xml:space="preserve"> </w:t>
            </w: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Omówienie badania przedmiotowego z uwzględnieniem objawów najczęściej spotykanych w pulmonologii i ich znaczenia klinicznego.</w:t>
            </w:r>
          </w:p>
          <w:p w14:paraId="48677212" w14:textId="0B1D7AB3" w:rsidR="00AD48AF" w:rsidRPr="004C7806" w:rsidRDefault="00AD48AF" w:rsidP="002729B4">
            <w:pPr>
              <w:pStyle w:val="Normalny1"/>
              <w:spacing w:line="360" w:lineRule="auto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Dźwięki oddechowe - mechanizmy po</w:t>
            </w:r>
            <w:r w:rsidR="002729B4"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wstawania, znaczenie kliniczne.</w:t>
            </w:r>
          </w:p>
          <w:p w14:paraId="438FEE5C" w14:textId="77777777" w:rsidR="00AD48AF" w:rsidRPr="004C7806" w:rsidRDefault="00AD48AF" w:rsidP="00AD48AF">
            <w:pPr>
              <w:spacing w:line="360" w:lineRule="auto"/>
              <w:jc w:val="both"/>
              <w:rPr>
                <w:rStyle w:val="Domylnaczcionkaakapitu1"/>
                <w:rFonts w:asciiTheme="minorHAns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>ĆWICZENIA (jak wyżej) (3 godz.)</w:t>
            </w:r>
          </w:p>
          <w:p w14:paraId="03B826C1" w14:textId="77777777" w:rsidR="00AD48AF" w:rsidRPr="004C7806" w:rsidRDefault="00AD48AF" w:rsidP="00381E04">
            <w:pPr>
              <w:widowControl/>
              <w:numPr>
                <w:ilvl w:val="0"/>
                <w:numId w:val="60"/>
              </w:numPr>
              <w:autoSpaceDN/>
              <w:spacing w:after="0" w:line="360" w:lineRule="auto"/>
              <w:ind w:left="357" w:hanging="357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</w:rPr>
              <w:t xml:space="preserve">Endoskopia układu oddechowego (1 godz.) </w:t>
            </w:r>
          </w:p>
          <w:p w14:paraId="4AB359BC" w14:textId="77777777" w:rsidR="00AD48AF" w:rsidRPr="004C7806" w:rsidRDefault="00AD48AF" w:rsidP="00AD48AF">
            <w:pPr>
              <w:spacing w:line="360" w:lineRule="auto"/>
              <w:ind w:left="357"/>
              <w:jc w:val="both"/>
              <w:rPr>
                <w:rStyle w:val="Domylnaczcionkaakapitu1"/>
                <w:rFonts w:asciiTheme="minorHAns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>– zajęcia praktyczne na sali endoskopowej</w:t>
            </w:r>
          </w:p>
          <w:p w14:paraId="5D864DCC" w14:textId="77777777" w:rsidR="00AD48AF" w:rsidRPr="004C7806" w:rsidRDefault="00AD48AF" w:rsidP="00381E04">
            <w:pPr>
              <w:widowControl/>
              <w:numPr>
                <w:ilvl w:val="0"/>
                <w:numId w:val="60"/>
              </w:numPr>
              <w:autoSpaceDN/>
              <w:spacing w:after="0" w:line="360" w:lineRule="auto"/>
              <w:ind w:left="357" w:hanging="357"/>
              <w:jc w:val="both"/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Badania czynnościowe układu oddechowego (1 godz. )</w:t>
            </w:r>
          </w:p>
          <w:p w14:paraId="04637669" w14:textId="77777777" w:rsidR="00AD48AF" w:rsidRPr="004C7806" w:rsidRDefault="00AD48AF" w:rsidP="00AD48AF">
            <w:pPr>
              <w:pStyle w:val="Normalny1"/>
              <w:widowControl/>
              <w:spacing w:line="360" w:lineRule="auto"/>
              <w:ind w:left="720"/>
              <w:textAlignment w:val="auto"/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pl-PL"/>
              </w:rPr>
              <w:t>Zajęcia praktyczne, wykonywanie spirometrii (studenci w roli osoby badanej oraz badającego). Ćwiczenia interpretacji wyniku badania spirometrycznego na przykładach klinicznych.</w:t>
            </w:r>
          </w:p>
          <w:p w14:paraId="76C251D0" w14:textId="77777777" w:rsidR="00AD48AF" w:rsidRPr="004C7806" w:rsidRDefault="00AD48AF" w:rsidP="00381E04">
            <w:pPr>
              <w:widowControl/>
              <w:numPr>
                <w:ilvl w:val="0"/>
                <w:numId w:val="60"/>
              </w:numPr>
              <w:tabs>
                <w:tab w:val="left" w:pos="426"/>
              </w:tabs>
              <w:autoSpaceDN/>
              <w:spacing w:after="0" w:line="360" w:lineRule="auto"/>
              <w:ind w:left="0" w:firstLine="0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</w:rPr>
              <w:t>Badanie przedmiotowe i podmiotowe, wykorzystanie zdobytej wiedzy podczas zajęć na Oddziale (1 godz.)</w:t>
            </w:r>
          </w:p>
          <w:p w14:paraId="17C99732" w14:textId="77777777" w:rsidR="00AD48AF" w:rsidRPr="004C7806" w:rsidRDefault="00AD48AF" w:rsidP="00AD48AF">
            <w:pPr>
              <w:spacing w:line="360" w:lineRule="auto"/>
              <w:ind w:left="357"/>
              <w:jc w:val="both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Konsolidacja zdobytej wiedzy, przeprowadzanie wywiadu lekarskiego, badania przedmiotowego, czynny udział w planowaniu postępowania z zakresu zdobytej wiedzy.</w:t>
            </w:r>
          </w:p>
          <w:p w14:paraId="2BBA0BBE" w14:textId="77777777" w:rsidR="00AD48AF" w:rsidRPr="004C7806" w:rsidRDefault="00AD48AF" w:rsidP="00AD48AF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Co student powinien umieć po zakończeniu zajęć w ramach bloku?</w:t>
            </w:r>
          </w:p>
          <w:p w14:paraId="1B6142CE" w14:textId="77777777" w:rsidR="00AD48AF" w:rsidRPr="004C7806" w:rsidRDefault="00AD48AF" w:rsidP="00381E04">
            <w:pPr>
              <w:pStyle w:val="Normalny1"/>
              <w:numPr>
                <w:ilvl w:val="0"/>
                <w:numId w:val="73"/>
              </w:numPr>
              <w:spacing w:line="360" w:lineRule="auto"/>
              <w:ind w:left="851" w:hanging="284"/>
              <w:rPr>
                <w:rStyle w:val="Domylnaczcionkaakapitu1"/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>Przeprowadzić wywiad lekarski z pacjentem pulmonologicznym, z uwzględnieniem najczęstszych objawów chorób płuc oraz czynników ryzyka. Wskazać informacje istotne klinicznie, uzyskane w czasie wywiadu. Przeprowadzić badanie przedmiotowe klatki piersiowej oraz wskazać stwierdzane nieprawidłowości. Zaproponować interpretację kliniczną stwierdzonych nieprawidłowości.</w:t>
            </w:r>
          </w:p>
          <w:p w14:paraId="7D4C96F3" w14:textId="77777777" w:rsidR="00AD48AF" w:rsidRPr="004C7806" w:rsidRDefault="00AD48AF" w:rsidP="00381E04">
            <w:pPr>
              <w:pStyle w:val="Normalny1"/>
              <w:numPr>
                <w:ilvl w:val="0"/>
                <w:numId w:val="73"/>
              </w:numPr>
              <w:spacing w:line="360" w:lineRule="auto"/>
              <w:ind w:left="851" w:hanging="284"/>
              <w:rPr>
                <w:rStyle w:val="Domylnaczcionkaakapitu1"/>
                <w:rFonts w:asciiTheme="minorHAnsi" w:hAnsiTheme="minorHAnsi" w:cstheme="minorHAnsi"/>
                <w:i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>Znać wskazania i przeciwwskazania do badania spirometrycznego. Znać zasady przygotowania pacjenta do badania. Umieć przeprowadzić badanie spirometryczne (manewr natężonego wydechu) oraz ocenić wynik badania (obecność zaburzeń obturacyjnych, podejrzenie zaburzeń restrykcyjnych).</w:t>
            </w:r>
          </w:p>
          <w:p w14:paraId="7E47D85E" w14:textId="77777777" w:rsidR="00AD48AF" w:rsidRPr="004C7806" w:rsidRDefault="00AD48AF" w:rsidP="00381E04">
            <w:pPr>
              <w:pStyle w:val="Normalny1"/>
              <w:numPr>
                <w:ilvl w:val="0"/>
                <w:numId w:val="73"/>
              </w:numPr>
              <w:spacing w:line="360" w:lineRule="auto"/>
              <w:ind w:left="851" w:hanging="284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t xml:space="preserve">Omówić wskazania i przeciwwskazania do bronchoskopii. Omówić rodzaje materiału diagnostycznego (mikrobiologicznego, cytologicznego, histopatologicznego) uzyskiwanego w czasie bronchoskopii oraz ich wykorzystanie kliniczne. Znać wskazania do biopsji igłowej przezklatkowej i </w:t>
            </w:r>
            <w:r w:rsidRPr="004C7806">
              <w:rPr>
                <w:rFonts w:asciiTheme="minorHAnsi" w:hAnsiTheme="minorHAnsi" w:cstheme="minorHAnsi"/>
                <w:i/>
                <w:sz w:val="16"/>
                <w:szCs w:val="22"/>
                <w:lang w:val="pl-PL"/>
              </w:rPr>
              <w:lastRenderedPageBreak/>
              <w:t>nakłucia jamy opłucnej. Na przykładzie przypadków klinicznych zaproponować strategię diagnostyczną (guz płuca położony obwodowo, guz płuca położony centralnie, płyn w jamie opłucnej).</w:t>
            </w:r>
          </w:p>
        </w:tc>
      </w:tr>
      <w:tr w:rsidR="00AD48AF" w:rsidRPr="004C7806" w14:paraId="61D7226B" w14:textId="77777777" w:rsidTr="002E1D01">
        <w:trPr>
          <w:trHeight w:val="240"/>
        </w:trPr>
        <w:tc>
          <w:tcPr>
            <w:tcW w:w="10768" w:type="dxa"/>
            <w:shd w:val="clear" w:color="auto" w:fill="auto"/>
          </w:tcPr>
          <w:p w14:paraId="17816248" w14:textId="77777777" w:rsidR="00AD48AF" w:rsidRPr="004C7806" w:rsidRDefault="00AD48AF" w:rsidP="00AD48AF">
            <w:pPr>
              <w:tabs>
                <w:tab w:val="left" w:pos="5670"/>
              </w:tabs>
              <w:jc w:val="both"/>
              <w:rPr>
                <w:rStyle w:val="Domylnaczcionkaakapitu1"/>
                <w:rFonts w:asciiTheme="minorHAns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lastRenderedPageBreak/>
              <w:t>LITERATURA OBOWIĄZUJĄCA I UZUPEŁNIAJĄCA</w:t>
            </w:r>
          </w:p>
          <w:p w14:paraId="08ACA233" w14:textId="04F8E0D3" w:rsidR="00AD48AF" w:rsidRPr="004C7806" w:rsidRDefault="002729B4" w:rsidP="00AD48AF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</w:rPr>
              <w:t>(1-2 podręczniki dla bloku)</w:t>
            </w:r>
          </w:p>
        </w:tc>
      </w:tr>
      <w:tr w:rsidR="00AD48AF" w:rsidRPr="004C7806" w14:paraId="04E2E0A7" w14:textId="77777777" w:rsidTr="002E1D01">
        <w:trPr>
          <w:trHeight w:val="240"/>
        </w:trPr>
        <w:tc>
          <w:tcPr>
            <w:tcW w:w="10768" w:type="dxa"/>
            <w:shd w:val="clear" w:color="auto" w:fill="auto"/>
          </w:tcPr>
          <w:p w14:paraId="423E8367" w14:textId="77777777" w:rsidR="00AD48AF" w:rsidRPr="004C7806" w:rsidRDefault="00AD48AF" w:rsidP="00AD48AF">
            <w:pPr>
              <w:spacing w:line="276" w:lineRule="auto"/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Literatura obowiązująca</w:t>
            </w:r>
          </w:p>
          <w:p w14:paraId="7343D371" w14:textId="77777777" w:rsidR="00AD48AF" w:rsidRPr="004C7806" w:rsidRDefault="00AD48AF" w:rsidP="00381E04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eastAsia="Calibri" w:hAnsiTheme="minorHAnsi" w:cstheme="minorHAnsi"/>
                <w:sz w:val="16"/>
                <w:szCs w:val="22"/>
              </w:rPr>
              <w:t>Woźniak W. (red.) Anatomia człowieka – podręcznik dla studentów. Wyd. Urban&amp;Partner, Wrocław 2003.</w:t>
            </w:r>
          </w:p>
          <w:p w14:paraId="0C138BC4" w14:textId="77777777" w:rsidR="00AD48AF" w:rsidRPr="004C7806" w:rsidRDefault="00AD48AF" w:rsidP="00381E04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Style w:val="Domylnaczcionkaakapitu1"/>
                <w:rFonts w:asciiTheme="minorHAnsi" w:eastAsia="Calibri" w:hAnsiTheme="minorHAnsi" w:cstheme="minorHAnsi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eastAsia="Calibri" w:hAnsiTheme="minorHAnsi" w:cstheme="minorHAnsi"/>
                <w:sz w:val="16"/>
                <w:szCs w:val="22"/>
              </w:rPr>
              <w:t>Zabel M. (red.) Histologia: podręcznik dla studentów medycyny i stomatologii. Elsevier Urban &amp; Partner, Wrocław 2013.</w:t>
            </w:r>
          </w:p>
          <w:p w14:paraId="64E59F77" w14:textId="77777777" w:rsidR="00AD48AF" w:rsidRPr="004C7806" w:rsidRDefault="00AD48AF" w:rsidP="00381E04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F. Jaroszyk (red.), Biofizyka – podręcznik dla studentów, PZWL, Warszawa 2008</w:t>
            </w:r>
          </w:p>
          <w:p w14:paraId="58237A16" w14:textId="77777777" w:rsidR="00AD48AF" w:rsidRPr="004C7806" w:rsidRDefault="00AD48AF" w:rsidP="00381E04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 xml:space="preserve">Krauss H., Sosnowski P. (red.): Podstawy fizjologii człowieka. Wydawnictwo UM im. K. Marcinkowskiego w Poznaniu, 2009. </w:t>
            </w:r>
          </w:p>
          <w:p w14:paraId="640F805F" w14:textId="77777777" w:rsidR="00AD48AF" w:rsidRPr="004C7806" w:rsidRDefault="00AD48AF" w:rsidP="00381E04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G. Pawlicki, Podstawy inżynierii medycznej, Oficyna Wydawnicza Politechniki Warszawskiej, Warszawa 1997</w:t>
            </w:r>
          </w:p>
          <w:p w14:paraId="41BCA94F" w14:textId="77777777" w:rsidR="00AD48AF" w:rsidRPr="004C7806" w:rsidRDefault="00AD48AF" w:rsidP="00381E04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Style w:val="Domylnaczcionkaakapitu1"/>
                <w:rFonts w:asciiTheme="minorHAnsi" w:eastAsia="Calibri" w:hAnsiTheme="minorHAnsi" w:cstheme="minorHAnsi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eastAsia="Calibri" w:hAnsiTheme="minorHAnsi" w:cstheme="minorHAnsi"/>
                <w:sz w:val="16"/>
                <w:szCs w:val="22"/>
                <w:lang w:val="en-US"/>
              </w:rPr>
              <w:t xml:space="preserve">Murray R.K. i wsp. </w:t>
            </w:r>
            <w:r w:rsidRPr="004C7806">
              <w:rPr>
                <w:rStyle w:val="Domylnaczcionkaakapitu1"/>
                <w:rFonts w:asciiTheme="minorHAnsi" w:eastAsia="Calibri" w:hAnsiTheme="minorHAnsi" w:cstheme="minorHAnsi"/>
                <w:sz w:val="16"/>
                <w:szCs w:val="22"/>
              </w:rPr>
              <w:t>Biochemia Harpera, PZWL, Warszawa 2015.</w:t>
            </w:r>
          </w:p>
          <w:p w14:paraId="7DB80BA5" w14:textId="77777777" w:rsidR="00AD48AF" w:rsidRPr="004C7806" w:rsidRDefault="00AD48AF" w:rsidP="00381E04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Style w:val="Domylnaczcionkaakapitu1"/>
                <w:rFonts w:asciiTheme="minorHAnsi" w:eastAsia="Calibri" w:hAnsiTheme="minorHAnsi" w:cstheme="minorHAnsi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eastAsia="Calibri" w:hAnsiTheme="minorHAnsi" w:cstheme="minorHAnsi"/>
                <w:sz w:val="16"/>
                <w:szCs w:val="22"/>
              </w:rPr>
              <w:t>Bańkowski E. Biochemia. Podręcznik dla studentów uczelni medycznych. Elsevier Urban &amp; Partner, Wrocław 2009 (uzupełniający)</w:t>
            </w:r>
          </w:p>
          <w:p w14:paraId="18A3B1E1" w14:textId="77777777" w:rsidR="00AD48AF" w:rsidRPr="004C7806" w:rsidRDefault="00AD48AF" w:rsidP="00381E04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Style w:val="Domylnaczcionkaakapitu1"/>
                <w:rFonts w:asciiTheme="minorHAnsi" w:eastAsia="Calibri" w:hAnsiTheme="minorHAnsi" w:cstheme="minorHAnsi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eastAsia="Calibri" w:hAnsiTheme="minorHAnsi" w:cstheme="minorHAnsi"/>
                <w:sz w:val="16"/>
                <w:szCs w:val="22"/>
              </w:rPr>
              <w:t>Berg J.M., Tymoczko J.L., Stryer L. Biochemia, PWN, Warszawa 2009 (uzupełniający).</w:t>
            </w:r>
          </w:p>
          <w:p w14:paraId="5AEBBECE" w14:textId="77777777" w:rsidR="00AD48AF" w:rsidRPr="004C7806" w:rsidRDefault="00AD48AF" w:rsidP="00381E04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Style w:val="Domylnaczcionkaakapitu1"/>
                <w:rFonts w:asciiTheme="minorHAnsi" w:eastAsia="Calibri" w:hAnsiTheme="minorHAnsi" w:cstheme="minorHAnsi"/>
                <w:sz w:val="16"/>
                <w:szCs w:val="22"/>
                <w:lang w:val="en-US"/>
              </w:rPr>
            </w:pPr>
            <w:r w:rsidRPr="004C7806">
              <w:rPr>
                <w:rStyle w:val="Domylnaczcionkaakapitu1"/>
                <w:rFonts w:asciiTheme="minorHAnsi" w:eastAsia="Calibri" w:hAnsiTheme="minorHAnsi" w:cstheme="minorHAnsi"/>
                <w:sz w:val="16"/>
                <w:szCs w:val="22"/>
              </w:rPr>
              <w:t xml:space="preserve">Fizjologia człowieka” – red. S.T. Konturek; wyd. </w:t>
            </w:r>
            <w:r w:rsidRPr="004C7806">
              <w:rPr>
                <w:rStyle w:val="Domylnaczcionkaakapitu1"/>
                <w:rFonts w:asciiTheme="minorHAnsi" w:eastAsia="Calibri" w:hAnsiTheme="minorHAnsi" w:cstheme="minorHAnsi"/>
                <w:sz w:val="16"/>
                <w:szCs w:val="22"/>
                <w:lang w:val="en-US"/>
              </w:rPr>
              <w:t>Elsevier 2013, 2014</w:t>
            </w:r>
          </w:p>
          <w:p w14:paraId="2103DC46" w14:textId="77777777" w:rsidR="00AD48AF" w:rsidRPr="004C7806" w:rsidRDefault="00AD48AF" w:rsidP="00381E04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  <w:t>Zarys patofizjologii narządowej. Bręborowicz A. Poznań</w:t>
            </w:r>
          </w:p>
          <w:p w14:paraId="2C263170" w14:textId="77777777" w:rsidR="00AD48AF" w:rsidRPr="004C7806" w:rsidRDefault="00AD48AF" w:rsidP="00381E04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Gajewski P. (red.). Interna Szczeklika 2017. Medycyna Praktyczna, Kraków 2017.</w:t>
            </w:r>
          </w:p>
          <w:p w14:paraId="438DDD12" w14:textId="7D0D4DFC" w:rsidR="00AD48AF" w:rsidRPr="004C7806" w:rsidRDefault="00AD48AF" w:rsidP="00AD48AF">
            <w:pPr>
              <w:widowControl/>
              <w:numPr>
                <w:ilvl w:val="0"/>
                <w:numId w:val="24"/>
              </w:numPr>
              <w:autoSpaceDN/>
              <w:spacing w:after="0" w:line="240" w:lineRule="auto"/>
              <w:rPr>
                <w:rFonts w:asciiTheme="minorHAnsi" w:hAnsiTheme="minorHAnsi" w:cstheme="minorHAnsi"/>
                <w:sz w:val="16"/>
                <w:lang w:val="cs-CZ"/>
              </w:rPr>
            </w:pPr>
            <w:r w:rsidRPr="004C7806">
              <w:rPr>
                <w:rFonts w:asciiTheme="minorHAnsi" w:hAnsiTheme="minorHAnsi" w:cstheme="minorHAnsi"/>
                <w:sz w:val="16"/>
                <w:lang w:val="cs-CZ"/>
              </w:rPr>
              <w:t>Dembińska-Kieć A., Naskalski J.W. Diagnostyka laboratoryjna z elementami biochemii klinicznej, Urban &amp;Partner, Wrocław 2017</w:t>
            </w:r>
          </w:p>
          <w:p w14:paraId="3466E3B1" w14:textId="77777777" w:rsidR="00AD48AF" w:rsidRPr="004C7806" w:rsidRDefault="00AD48AF" w:rsidP="00AD48AF">
            <w:pPr>
              <w:pStyle w:val="Tekstpodstawowy"/>
              <w:spacing w:line="240" w:lineRule="auto"/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Literatura uzupełniająca</w:t>
            </w:r>
          </w:p>
          <w:p w14:paraId="6A39C335" w14:textId="77777777" w:rsidR="00AD48AF" w:rsidRPr="004C7806" w:rsidRDefault="00AD48AF" w:rsidP="00381E04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eastAsia="Calibri" w:hAnsiTheme="minorHAnsi" w:cstheme="minorHAnsi"/>
                <w:sz w:val="16"/>
                <w:szCs w:val="22"/>
              </w:rPr>
              <w:t>Gray Anatomia – podręcznik dla studentów. Wyd. Urban&amp;Partner. Wyd. III 2016.</w:t>
            </w:r>
          </w:p>
          <w:p w14:paraId="4502B427" w14:textId="77777777" w:rsidR="00AD48AF" w:rsidRPr="004C7806" w:rsidRDefault="00AD48AF" w:rsidP="00381E04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eastAsia="Calibri" w:hAnsiTheme="minorHAnsi" w:cstheme="minorHAnsi"/>
                <w:sz w:val="16"/>
                <w:szCs w:val="22"/>
              </w:rPr>
              <w:t>Moore K.L., Dalley A.F., Agur A.M.R.  Anatomia Kliniczna t. I i II. Wyd. MedPharm Polska 2015.</w:t>
            </w:r>
          </w:p>
          <w:p w14:paraId="13C6053A" w14:textId="77777777" w:rsidR="00AD48AF" w:rsidRPr="004C7806" w:rsidRDefault="00AD48AF" w:rsidP="00381E04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eastAsia="Calibri" w:hAnsiTheme="minorHAnsi" w:cstheme="minorHAnsi"/>
                <w:sz w:val="16"/>
                <w:szCs w:val="22"/>
              </w:rPr>
              <w:t>Cichocki T., Litwin R., MireckaJ. Kompendium histologii. Wydawnictwo UJ., Kraków 2009.</w:t>
            </w:r>
          </w:p>
          <w:p w14:paraId="2EC3395E" w14:textId="77777777" w:rsidR="00AD48AF" w:rsidRPr="004C7806" w:rsidRDefault="00AD48AF" w:rsidP="00381E04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eastAsia="Calibri" w:hAnsiTheme="minorHAnsi" w:cstheme="minorHAnsi"/>
                <w:sz w:val="16"/>
                <w:szCs w:val="22"/>
              </w:rPr>
              <w:t>Moore K.L., Persaund T.V.N., Trochia M.G. Polskie wydanie pod redakcja Zabel M. I Bartel H. Embriologia i wady wrodzone. Elsevier Urban &amp; Partner, Wrocław 2013.</w:t>
            </w:r>
          </w:p>
          <w:p w14:paraId="127CA6F0" w14:textId="77777777" w:rsidR="00AD48AF" w:rsidRPr="004C7806" w:rsidRDefault="00AD48AF" w:rsidP="00381E04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jc w:val="both"/>
              <w:textAlignment w:val="auto"/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en-US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en-US"/>
              </w:rPr>
              <w:t>I. P. Herman, Physics of the Human Body, Springer, Berlin, 2007.</w:t>
            </w:r>
          </w:p>
          <w:p w14:paraId="531D0C38" w14:textId="77777777" w:rsidR="00AD48AF" w:rsidRPr="004C7806" w:rsidRDefault="00AD48AF" w:rsidP="00381E04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eastAsia="Calibri" w:hAnsiTheme="minorHAnsi" w:cstheme="minorHAnsi"/>
                <w:sz w:val="16"/>
                <w:szCs w:val="22"/>
              </w:rPr>
              <w:t>Fizjologia” –red. W.F.Ganong; wyd. PZWL 2009</w:t>
            </w:r>
          </w:p>
          <w:p w14:paraId="1C6AA1AE" w14:textId="77777777" w:rsidR="00AD48AF" w:rsidRPr="004C7806" w:rsidRDefault="00AD48AF" w:rsidP="00381E04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eastAsia="Calibri" w:hAnsiTheme="minorHAnsi" w:cstheme="minorHAnsi"/>
                <w:sz w:val="16"/>
                <w:szCs w:val="22"/>
              </w:rPr>
              <w:t>Podstawy fizjologii człowieka” H. Krauss, P. Sosnowski; Wydawnictwo Naukowe UMP 2009</w:t>
            </w:r>
          </w:p>
          <w:p w14:paraId="41C941D0" w14:textId="77777777" w:rsidR="00AD48AF" w:rsidRPr="004C7806" w:rsidRDefault="00AD48AF" w:rsidP="00381E04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eastAsia="Calibri" w:hAnsiTheme="minorHAnsi" w:cstheme="minorHAnsi"/>
                <w:sz w:val="16"/>
                <w:szCs w:val="22"/>
              </w:rPr>
              <w:t>Podstawy fizjologii człowieka” – red. W. Traczyk; PZWL</w:t>
            </w:r>
          </w:p>
          <w:p w14:paraId="60EEABD7" w14:textId="77777777" w:rsidR="00AD48AF" w:rsidRPr="004C7806" w:rsidRDefault="00AD48AF" w:rsidP="00381E04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eastAsia="Calibri" w:hAnsiTheme="minorHAnsi" w:cstheme="minorHAnsi"/>
                <w:sz w:val="16"/>
                <w:szCs w:val="22"/>
              </w:rPr>
              <w:t>Wprowadzenie do fizjologii klinicznej – red. S. Kozłowski i K. Nazar;   wyd. PZWL 1995</w:t>
            </w:r>
          </w:p>
          <w:p w14:paraId="3F434ACC" w14:textId="77777777" w:rsidR="00AD48AF" w:rsidRPr="004C7806" w:rsidRDefault="00AD48AF" w:rsidP="00381E04">
            <w:pPr>
              <w:pStyle w:val="Normalny1"/>
              <w:widowControl/>
              <w:numPr>
                <w:ilvl w:val="0"/>
                <w:numId w:val="24"/>
              </w:numPr>
              <w:shd w:val="clear" w:color="auto" w:fill="FFFFFF"/>
              <w:suppressAutoHyphens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eastAsia="Times New Roman" w:hAnsiTheme="minorHAnsi" w:cstheme="minorHAnsi"/>
                <w:sz w:val="16"/>
                <w:szCs w:val="22"/>
              </w:rPr>
              <w:t>Patofizjologia. Damjanow I. Wrocław</w:t>
            </w:r>
          </w:p>
          <w:p w14:paraId="139938F9" w14:textId="77777777" w:rsidR="00AD48AF" w:rsidRPr="004C7806" w:rsidRDefault="00AD48AF" w:rsidP="00381E04">
            <w:pPr>
              <w:pStyle w:val="Normalny1"/>
              <w:widowControl/>
              <w:numPr>
                <w:ilvl w:val="0"/>
                <w:numId w:val="24"/>
              </w:numPr>
              <w:shd w:val="clear" w:color="auto" w:fill="FFFFFF"/>
              <w:suppressAutoHyphens w:val="0"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eastAsia="Times New Roman" w:hAnsiTheme="minorHAnsi" w:cstheme="minorHAnsi"/>
                <w:sz w:val="16"/>
                <w:szCs w:val="22"/>
                <w:lang w:val="pl-PL"/>
              </w:rPr>
              <w:t xml:space="preserve">Solnica B. (red. nauk.) Diagnostyka laboratoryjna. </w:t>
            </w:r>
            <w:r w:rsidRPr="004C7806">
              <w:rPr>
                <w:rFonts w:asciiTheme="minorHAnsi" w:eastAsia="Times New Roman" w:hAnsiTheme="minorHAnsi" w:cstheme="minorHAnsi"/>
                <w:sz w:val="16"/>
                <w:szCs w:val="22"/>
              </w:rPr>
              <w:t>PZWL, Warszawa 2013 (dodruk 2014).</w:t>
            </w:r>
          </w:p>
          <w:p w14:paraId="782B5928" w14:textId="77777777" w:rsidR="00AD48AF" w:rsidRPr="004C7806" w:rsidRDefault="00AD48AF" w:rsidP="00381E04">
            <w:pPr>
              <w:pStyle w:val="Normalny1"/>
              <w:widowControl/>
              <w:numPr>
                <w:ilvl w:val="0"/>
                <w:numId w:val="24"/>
              </w:numPr>
              <w:shd w:val="clear" w:color="auto" w:fill="FFFFFF"/>
              <w:suppressAutoHyphens w:val="0"/>
              <w:spacing w:line="240" w:lineRule="auto"/>
              <w:textAlignment w:val="auto"/>
              <w:rPr>
                <w:rStyle w:val="Domylnaczcionkaakapitu1"/>
                <w:rFonts w:asciiTheme="minorHAnsi" w:eastAsia="Times New Roman" w:hAnsiTheme="minorHAnsi" w:cstheme="minorHAnsi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eastAsia="Times New Roman" w:hAnsiTheme="minorHAnsi" w:cstheme="minorHAnsi"/>
                <w:sz w:val="16"/>
                <w:szCs w:val="22"/>
              </w:rPr>
              <w:t>Medical Physiology. Guyton and Hall</w:t>
            </w:r>
          </w:p>
          <w:p w14:paraId="32085648" w14:textId="77777777" w:rsidR="00AD48AF" w:rsidRPr="004C7806" w:rsidRDefault="00AD48AF" w:rsidP="00381E04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jc w:val="both"/>
              <w:textAlignment w:val="auto"/>
              <w:rPr>
                <w:rFonts w:asciiTheme="minorHAnsi" w:eastAsia="Calibr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eastAsia="Calibri" w:hAnsiTheme="minorHAnsi" w:cstheme="minorHAnsi"/>
                <w:sz w:val="16"/>
                <w:szCs w:val="22"/>
              </w:rPr>
              <w:t>Batura-Gabryel H (red.) Kompendium pulmonologiczne. Uniwersytet Medyczny w Poznaniu, Poznań 2013.</w:t>
            </w:r>
          </w:p>
        </w:tc>
      </w:tr>
    </w:tbl>
    <w:p w14:paraId="447FBDC3" w14:textId="0275B975" w:rsidR="00AD48AF" w:rsidRPr="004C7806" w:rsidRDefault="00AD48AF" w:rsidP="00501B50">
      <w:pPr>
        <w:tabs>
          <w:tab w:val="left" w:pos="5670"/>
        </w:tabs>
        <w:jc w:val="both"/>
        <w:rPr>
          <w:rFonts w:asciiTheme="minorHAnsi" w:hAnsiTheme="minorHAnsi" w:cstheme="minorHAnsi"/>
          <w:b/>
          <w:sz w:val="16"/>
        </w:rPr>
      </w:pPr>
      <w:r w:rsidRPr="004C7806">
        <w:rPr>
          <w:rFonts w:asciiTheme="minorHAnsi" w:hAnsiTheme="minorHAnsi" w:cstheme="minorHAnsi"/>
          <w:b/>
          <w:sz w:val="16"/>
        </w:rPr>
        <w:t xml:space="preserve"> 12. REGULAMIN ZAJĘĆ (koordynator ustala wspólny regulamin)</w:t>
      </w:r>
    </w:p>
    <w:p w14:paraId="739FC75D" w14:textId="77777777" w:rsidR="00AD48AF" w:rsidRPr="004C7806" w:rsidRDefault="00AD48AF" w:rsidP="002E1D01">
      <w:pPr>
        <w:pStyle w:val="Akapitzlist"/>
        <w:widowControl w:val="0"/>
        <w:numPr>
          <w:ilvl w:val="0"/>
          <w:numId w:val="61"/>
        </w:numPr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20" w:color="000000"/>
        </w:pBdr>
        <w:tabs>
          <w:tab w:val="left" w:pos="360"/>
        </w:tabs>
        <w:suppressAutoHyphens w:val="0"/>
        <w:autoSpaceDN/>
        <w:spacing w:before="100" w:after="200" w:line="100" w:lineRule="atLeast"/>
        <w:ind w:left="360" w:firstLine="0"/>
        <w:jc w:val="both"/>
        <w:textAlignment w:val="auto"/>
        <w:rPr>
          <w:rStyle w:val="Domylnaczcionkaakapitu1"/>
          <w:rFonts w:asciiTheme="minorHAnsi" w:hAnsiTheme="minorHAnsi" w:cstheme="minorHAnsi"/>
          <w:bCs/>
          <w:sz w:val="16"/>
          <w:szCs w:val="22"/>
          <w:shd w:val="clear" w:color="auto" w:fill="FFFFFF"/>
        </w:rPr>
      </w:pPr>
      <w:r w:rsidRPr="004C7806">
        <w:rPr>
          <w:rStyle w:val="Domylnaczcionkaakapitu1"/>
          <w:rFonts w:asciiTheme="minorHAnsi" w:hAnsiTheme="minorHAnsi" w:cstheme="minorHAnsi"/>
          <w:bCs/>
          <w:sz w:val="16"/>
          <w:szCs w:val="22"/>
          <w:shd w:val="clear" w:color="auto" w:fill="FFFFFF"/>
        </w:rPr>
        <w:t xml:space="preserve">Wykłady są prowadzone dla całego roku. Seminaria i ćwiczenia odbywają się w systemie </w:t>
      </w:r>
      <w:r w:rsidRPr="004C7806">
        <w:rPr>
          <w:rStyle w:val="Domylnaczcionkaakapitu1"/>
          <w:rFonts w:asciiTheme="minorHAnsi" w:hAnsiTheme="minorHAnsi" w:cstheme="minorHAnsi"/>
          <w:sz w:val="16"/>
          <w:szCs w:val="22"/>
        </w:rPr>
        <w:t>zblokowanym dwutygodniowym</w:t>
      </w:r>
      <w:r w:rsidR="007D4F04" w:rsidRPr="004C7806">
        <w:rPr>
          <w:rStyle w:val="Domylnaczcionkaakapitu1"/>
          <w:rFonts w:asciiTheme="minorHAnsi" w:hAnsiTheme="minorHAnsi" w:cstheme="minorHAnsi"/>
          <w:bCs/>
          <w:sz w:val="16"/>
          <w:szCs w:val="22"/>
          <w:shd w:val="clear" w:color="auto" w:fill="FFFFFF"/>
        </w:rPr>
        <w:t>.</w:t>
      </w:r>
      <w:r w:rsidRPr="004C7806">
        <w:rPr>
          <w:rStyle w:val="Domylnaczcionkaakapitu1"/>
          <w:rFonts w:asciiTheme="minorHAnsi" w:hAnsiTheme="minorHAnsi" w:cstheme="minorHAnsi"/>
          <w:bCs/>
          <w:sz w:val="16"/>
          <w:szCs w:val="22"/>
          <w:shd w:val="clear" w:color="auto" w:fill="FFFFFF"/>
        </w:rPr>
        <w:t xml:space="preserve"> Szczegółowy plan zajęć ustala Dziekanat.</w:t>
      </w:r>
    </w:p>
    <w:p w14:paraId="53B03FB5" w14:textId="77777777" w:rsidR="00AD48AF" w:rsidRPr="004C7806" w:rsidRDefault="00AD48AF" w:rsidP="002E1D01">
      <w:pPr>
        <w:pStyle w:val="Akapitzlist"/>
        <w:widowControl w:val="0"/>
        <w:numPr>
          <w:ilvl w:val="0"/>
          <w:numId w:val="61"/>
        </w:numPr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20" w:color="000000"/>
        </w:pBdr>
        <w:tabs>
          <w:tab w:val="left" w:pos="360"/>
        </w:tabs>
        <w:suppressAutoHyphens w:val="0"/>
        <w:autoSpaceDN/>
        <w:spacing w:before="100" w:after="200" w:line="100" w:lineRule="atLeast"/>
        <w:ind w:left="360" w:firstLine="0"/>
        <w:jc w:val="both"/>
        <w:textAlignment w:val="auto"/>
        <w:rPr>
          <w:rStyle w:val="Domylnaczcionkaakapitu1"/>
          <w:rFonts w:asciiTheme="minorHAnsi" w:hAnsiTheme="minorHAnsi" w:cstheme="minorHAnsi"/>
          <w:bCs/>
          <w:sz w:val="16"/>
          <w:szCs w:val="22"/>
        </w:rPr>
      </w:pPr>
      <w:r w:rsidRPr="004C7806">
        <w:rPr>
          <w:rStyle w:val="Domylnaczcionkaakapitu1"/>
          <w:rFonts w:asciiTheme="minorHAnsi" w:hAnsiTheme="minorHAnsi" w:cstheme="minorHAnsi"/>
          <w:sz w:val="16"/>
          <w:szCs w:val="22"/>
        </w:rPr>
        <w:t>Seminaria prowadzone są dla całej grupy studenckiej. Na ćwiczenia grupa studencka w zależności od liczby studentów zostaje podzielona na podgrupy ćwiczeniowe</w:t>
      </w:r>
      <w:r w:rsidRPr="004C7806">
        <w:rPr>
          <w:rStyle w:val="Domylnaczcionkaakapitu1"/>
          <w:rFonts w:asciiTheme="minorHAnsi" w:hAnsiTheme="minorHAnsi" w:cstheme="minorHAnsi"/>
          <w:bCs/>
          <w:sz w:val="16"/>
          <w:szCs w:val="22"/>
        </w:rPr>
        <w:t>, które rotacyjnie będą odbywać zajęcia zgodnie ze szczegółowym planem zajęć w poszczególnych Zakładach i Pracowniach oraz Oddziale Pulmonologii.</w:t>
      </w:r>
    </w:p>
    <w:p w14:paraId="2B88E596" w14:textId="77777777" w:rsidR="00AD48AF" w:rsidRPr="004C7806" w:rsidRDefault="00AD48AF" w:rsidP="00381E04">
      <w:pPr>
        <w:pStyle w:val="Akapitzlist"/>
        <w:widowControl w:val="0"/>
        <w:numPr>
          <w:ilvl w:val="0"/>
          <w:numId w:val="2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N/>
        <w:spacing w:before="100" w:after="120" w:line="100" w:lineRule="atLeast"/>
        <w:jc w:val="both"/>
        <w:textAlignment w:val="auto"/>
        <w:rPr>
          <w:rFonts w:asciiTheme="minorHAnsi" w:hAnsiTheme="minorHAnsi" w:cstheme="minorHAnsi"/>
          <w:sz w:val="16"/>
          <w:szCs w:val="22"/>
        </w:rPr>
      </w:pPr>
      <w:r w:rsidRPr="004C7806">
        <w:rPr>
          <w:rFonts w:asciiTheme="minorHAnsi" w:hAnsiTheme="minorHAnsi" w:cstheme="minorHAnsi"/>
          <w:sz w:val="16"/>
          <w:szCs w:val="22"/>
        </w:rPr>
        <w:t>Studenci powinni na bieżąco przygotowywać się do zajęć wg tematów podanych w programie.</w:t>
      </w:r>
    </w:p>
    <w:p w14:paraId="3DDC755F" w14:textId="6AA1C3BE" w:rsidR="00AD48AF" w:rsidRPr="004C7806" w:rsidRDefault="00AD48AF" w:rsidP="00381E04">
      <w:pPr>
        <w:pStyle w:val="Akapitzlist"/>
        <w:widowControl w:val="0"/>
        <w:numPr>
          <w:ilvl w:val="0"/>
          <w:numId w:val="2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N/>
        <w:spacing w:before="100" w:after="120" w:line="100" w:lineRule="atLeast"/>
        <w:jc w:val="both"/>
        <w:textAlignment w:val="auto"/>
        <w:rPr>
          <w:rFonts w:asciiTheme="minorHAnsi" w:hAnsiTheme="minorHAnsi" w:cstheme="minorHAnsi"/>
          <w:sz w:val="16"/>
          <w:szCs w:val="22"/>
        </w:rPr>
      </w:pPr>
      <w:r w:rsidRPr="004C7806">
        <w:rPr>
          <w:rFonts w:asciiTheme="minorHAnsi" w:hAnsiTheme="minorHAnsi" w:cstheme="minorHAnsi"/>
          <w:sz w:val="16"/>
          <w:szCs w:val="22"/>
        </w:rPr>
        <w:t xml:space="preserve">Warunkiem zaliczenia przedmiotu „Oddychanie i drogi oddechowe” jest obecność na wszystkich zajęciach, aktywny w nich udział oraz uzyskanie pozytywnego wyniku testu zaliczeniowego. Test zaliczeniowy obejmuje </w:t>
      </w:r>
      <w:r w:rsidRPr="004C7806">
        <w:rPr>
          <w:rFonts w:asciiTheme="minorHAnsi" w:hAnsiTheme="minorHAnsi" w:cstheme="minorHAnsi"/>
          <w:sz w:val="16"/>
          <w:szCs w:val="22"/>
          <w:highlight w:val="yellow"/>
        </w:rPr>
        <w:t xml:space="preserve">30 pytań </w:t>
      </w:r>
      <w:r w:rsidR="006C0D81" w:rsidRPr="004C7806">
        <w:rPr>
          <w:rFonts w:asciiTheme="minorHAnsi" w:hAnsiTheme="minorHAnsi" w:cstheme="minorHAnsi"/>
          <w:sz w:val="16"/>
          <w:szCs w:val="22"/>
          <w:highlight w:val="yellow"/>
        </w:rPr>
        <w:t>testowych (1 prawidłowa odpowiedź)</w:t>
      </w:r>
      <w:r w:rsidRPr="004C7806">
        <w:rPr>
          <w:rFonts w:asciiTheme="minorHAnsi" w:hAnsiTheme="minorHAnsi" w:cstheme="minorHAnsi"/>
          <w:sz w:val="16"/>
          <w:szCs w:val="22"/>
        </w:rPr>
        <w:t xml:space="preserve">; warunkiem zaliczenia udzielenie ≥ </w:t>
      </w:r>
      <w:r w:rsidR="006C0D81" w:rsidRPr="004C7806">
        <w:rPr>
          <w:rFonts w:asciiTheme="minorHAnsi" w:hAnsiTheme="minorHAnsi" w:cstheme="minorHAnsi"/>
          <w:sz w:val="16"/>
          <w:szCs w:val="22"/>
          <w:highlight w:val="yellow"/>
        </w:rPr>
        <w:t>6</w:t>
      </w:r>
      <w:r w:rsidRPr="004C7806">
        <w:rPr>
          <w:rFonts w:asciiTheme="minorHAnsi" w:hAnsiTheme="minorHAnsi" w:cstheme="minorHAnsi"/>
          <w:sz w:val="16"/>
          <w:szCs w:val="22"/>
          <w:highlight w:val="yellow"/>
        </w:rPr>
        <w:t>0%</w:t>
      </w:r>
      <w:r w:rsidRPr="004C7806">
        <w:rPr>
          <w:rFonts w:asciiTheme="minorHAnsi" w:hAnsiTheme="minorHAnsi" w:cstheme="minorHAnsi"/>
          <w:sz w:val="16"/>
          <w:szCs w:val="22"/>
        </w:rPr>
        <w:t xml:space="preserve"> prawidłowych odpowiedzi. Pytania testowe przygotowywane są przez osoby prowadzące zajęcia / koordynatorów poszczególnych bloków i przekazywane koordynatorowi przedmiotu, który odpowiada za przeprowadzenie testu.</w:t>
      </w:r>
    </w:p>
    <w:p w14:paraId="4D8F9B19" w14:textId="77777777" w:rsidR="00AD48AF" w:rsidRPr="004C7806" w:rsidRDefault="00AD48AF" w:rsidP="00381E04">
      <w:pPr>
        <w:pStyle w:val="Akapitzlist"/>
        <w:numPr>
          <w:ilvl w:val="0"/>
          <w:numId w:val="2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N/>
        <w:spacing w:before="100" w:after="120" w:line="100" w:lineRule="atLeast"/>
        <w:jc w:val="both"/>
        <w:textAlignment w:val="auto"/>
        <w:rPr>
          <w:rStyle w:val="Domylnaczcionkaakapitu1"/>
          <w:rFonts w:asciiTheme="minorHAnsi" w:hAnsiTheme="minorHAnsi" w:cstheme="minorHAnsi"/>
          <w:sz w:val="16"/>
          <w:szCs w:val="22"/>
        </w:rPr>
      </w:pPr>
      <w:r w:rsidRPr="004C7806">
        <w:rPr>
          <w:rStyle w:val="Domylnaczcionkaakapitu1"/>
          <w:rFonts w:asciiTheme="minorHAnsi" w:hAnsiTheme="minorHAnsi" w:cstheme="minorHAnsi"/>
          <w:sz w:val="16"/>
          <w:szCs w:val="22"/>
        </w:rPr>
        <w:t>Na pierwszych zajęciach w ramach modułu studenci otrzymają od osoby prowadzącej te zajęcia kartę obecności, służącą potwierdzeniu frekwencji na zajęciach. Obecność na zajęciach potwierdzana jest podpisem prowadzącego zajęcia w karcie obecności. Do zaliczenia przedmiotu wymagane jest dostarczenie do sekretariatu Katedry i Kliniki Pulmonologii, Alergologii i Onkologii Pulmonologicznej karty obecności z potwierdzeniem obecności na wszystkich zajęciach. W wyjątkowych sytuacjach dopuszcza się usprawiedliwioną nieobecność nieprzekraczającą 20% zajęć modułu. Odrobienie zajęć, których dotyczy nieobecność, obejmuje odpowiedź ustną lub pisemną u koordynatora zajęć w Katedrze prowadzącej zajęcia, na których student był nieobecny (po wcześniejszym uzgodnieniu terminu). Student przekazuje potwierdzenie zaliczenia nieobecności (w karcie obecności) do koordynatora przedmiotu / osoby zaliczającej przedmiot.</w:t>
      </w:r>
    </w:p>
    <w:p w14:paraId="193DE2E7" w14:textId="77777777" w:rsidR="00AD48AF" w:rsidRPr="004C7806" w:rsidRDefault="00AD48AF" w:rsidP="00381E04">
      <w:pPr>
        <w:pStyle w:val="Akapitzlist"/>
        <w:numPr>
          <w:ilvl w:val="0"/>
          <w:numId w:val="2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N/>
        <w:spacing w:before="100" w:after="120" w:line="100" w:lineRule="atLeast"/>
        <w:jc w:val="both"/>
        <w:textAlignment w:val="auto"/>
        <w:rPr>
          <w:rFonts w:asciiTheme="minorHAnsi" w:hAnsiTheme="minorHAnsi" w:cstheme="minorHAnsi"/>
          <w:sz w:val="16"/>
          <w:szCs w:val="22"/>
        </w:rPr>
      </w:pPr>
      <w:r w:rsidRPr="004C7806">
        <w:rPr>
          <w:rFonts w:asciiTheme="minorHAnsi" w:hAnsiTheme="minorHAnsi" w:cstheme="minorHAnsi"/>
          <w:sz w:val="16"/>
          <w:szCs w:val="22"/>
        </w:rPr>
        <w:t>Wzór karty obecności stanowi załącznik do sylabusa.</w:t>
      </w:r>
    </w:p>
    <w:p w14:paraId="76368311" w14:textId="77777777" w:rsidR="00AD48AF" w:rsidRPr="004C7806" w:rsidRDefault="00AD48AF" w:rsidP="00381E04">
      <w:pPr>
        <w:numPr>
          <w:ilvl w:val="0"/>
          <w:numId w:val="2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N/>
        <w:spacing w:before="100" w:after="120" w:line="100" w:lineRule="atLeast"/>
        <w:jc w:val="both"/>
        <w:rPr>
          <w:rFonts w:asciiTheme="minorHAnsi" w:hAnsiTheme="minorHAnsi" w:cstheme="minorHAnsi"/>
          <w:sz w:val="16"/>
        </w:rPr>
      </w:pPr>
      <w:r w:rsidRPr="004C7806">
        <w:rPr>
          <w:rFonts w:asciiTheme="minorHAnsi" w:hAnsiTheme="minorHAnsi" w:cstheme="minorHAnsi"/>
          <w:sz w:val="16"/>
        </w:rPr>
        <w:t>Zaliczenie zajęć z modułu „Oddychanie i drogi oddechowe” wpisuje Kierownik Katedry i Kliniki Pulmonologii, Alergologii i Onkologii Pulmonologicznej w systemie WISUS na podstawie pozytywnego wyniku testu zaliczeniowego oraz wymaganej frekwencji na wszystkich zajęciach przewidzianych w ramach modułu.</w:t>
      </w:r>
    </w:p>
    <w:p w14:paraId="244F2A80" w14:textId="77777777" w:rsidR="00AD48AF" w:rsidRPr="004C7806" w:rsidRDefault="00AD48AF" w:rsidP="00381E04">
      <w:pPr>
        <w:numPr>
          <w:ilvl w:val="0"/>
          <w:numId w:val="2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N/>
        <w:spacing w:before="100" w:after="120" w:line="100" w:lineRule="atLeast"/>
        <w:jc w:val="both"/>
        <w:rPr>
          <w:rStyle w:val="Domylnaczcionkaakapitu1"/>
          <w:rFonts w:asciiTheme="minorHAnsi" w:hAnsiTheme="minorHAnsi" w:cstheme="minorHAnsi"/>
          <w:sz w:val="16"/>
        </w:rPr>
      </w:pPr>
      <w:r w:rsidRPr="004C7806">
        <w:rPr>
          <w:rStyle w:val="Domylnaczcionkaakapitu1"/>
          <w:rFonts w:asciiTheme="minorHAnsi" w:hAnsiTheme="minorHAnsi" w:cstheme="minorHAnsi"/>
          <w:sz w:val="16"/>
          <w:shd w:val="clear" w:color="auto" w:fill="FFFFFF"/>
        </w:rPr>
        <w:t xml:space="preserve">W przypadku niezaliczenia przedmiotu, termin testu poprawkowego należy ustalić </w:t>
      </w:r>
      <w:r w:rsidRPr="004C7806">
        <w:rPr>
          <w:rStyle w:val="Domylnaczcionkaakapitu1"/>
          <w:rFonts w:asciiTheme="minorHAnsi" w:hAnsiTheme="minorHAnsi" w:cstheme="minorHAnsi"/>
          <w:sz w:val="16"/>
        </w:rPr>
        <w:t>z koordynatorem zajęć w Klinice Pulmonologii, Alergologii i Onkologii Pulmonologicznej.</w:t>
      </w:r>
    </w:p>
    <w:p w14:paraId="0C1E25C7" w14:textId="77777777" w:rsidR="00AD48AF" w:rsidRPr="004C7806" w:rsidRDefault="00AD48AF" w:rsidP="00381E04">
      <w:pPr>
        <w:numPr>
          <w:ilvl w:val="0"/>
          <w:numId w:val="2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N/>
        <w:spacing w:before="100" w:after="120" w:line="100" w:lineRule="atLeast"/>
        <w:jc w:val="both"/>
        <w:rPr>
          <w:rFonts w:asciiTheme="minorHAnsi" w:hAnsiTheme="minorHAnsi" w:cstheme="minorHAnsi"/>
          <w:sz w:val="16"/>
          <w:shd w:val="clear" w:color="auto" w:fill="FFFFFF"/>
        </w:rPr>
      </w:pPr>
      <w:r w:rsidRPr="004C7806">
        <w:rPr>
          <w:rFonts w:asciiTheme="minorHAnsi" w:hAnsiTheme="minorHAnsi" w:cstheme="minorHAnsi"/>
          <w:sz w:val="16"/>
          <w:shd w:val="clear" w:color="auto" w:fill="FFFFFF"/>
        </w:rPr>
        <w:t xml:space="preserve">Wszelkie zmiany terminów ćwiczeń przez studentów będą dokonywane po uzyskaniu przez studenta zgody Dziekana oraz koordynatora przedmiotu. Zgodę na </w:t>
      </w:r>
      <w:r w:rsidRPr="004C7806">
        <w:rPr>
          <w:rFonts w:asciiTheme="minorHAnsi" w:hAnsiTheme="minorHAnsi" w:cstheme="minorHAnsi"/>
          <w:sz w:val="16"/>
          <w:shd w:val="clear" w:color="auto" w:fill="FFFFFF"/>
        </w:rPr>
        <w:lastRenderedPageBreak/>
        <w:t>zmianę terminu zajęć należy uzyskać na co najmniej 2 tygodnie przed planowanym terminem zajęć. Ewentualne zmiany terminu zajęć mogą dotyczyć jedynie całego dwutygodniowego bloku (a nie poszczególnych zajęć w ramach modułu). Dotyczy to także tych studentów, którzy mają indywidualny tok studiowania (samowolne zmiany nie będą uwzględniane).</w:t>
      </w:r>
    </w:p>
    <w:p w14:paraId="7B9BFC63" w14:textId="77777777" w:rsidR="00AD48AF" w:rsidRPr="004C7806" w:rsidRDefault="00AD48AF" w:rsidP="00381E04">
      <w:pPr>
        <w:numPr>
          <w:ilvl w:val="0"/>
          <w:numId w:val="2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3603"/>
        </w:tabs>
        <w:autoSpaceDN/>
        <w:spacing w:before="100" w:after="120" w:line="100" w:lineRule="atLeast"/>
        <w:jc w:val="both"/>
        <w:rPr>
          <w:rFonts w:asciiTheme="minorHAnsi" w:hAnsiTheme="minorHAnsi" w:cstheme="minorHAnsi"/>
          <w:sz w:val="16"/>
          <w:shd w:val="clear" w:color="auto" w:fill="FFFFFF"/>
        </w:rPr>
      </w:pPr>
      <w:r w:rsidRPr="004C7806">
        <w:rPr>
          <w:rFonts w:asciiTheme="minorHAnsi" w:hAnsiTheme="minorHAnsi" w:cstheme="minorHAnsi"/>
          <w:sz w:val="16"/>
          <w:shd w:val="clear" w:color="auto" w:fill="FFFFFF"/>
        </w:rPr>
        <w:t>W trakcie zajęć prowadzona będzie przez asystentów ocena grupy studenckiej.</w:t>
      </w:r>
    </w:p>
    <w:p w14:paraId="2A2E4B8A" w14:textId="77777777" w:rsidR="00AD48AF" w:rsidRPr="004C7806" w:rsidRDefault="00AD48AF" w:rsidP="00381E04">
      <w:pPr>
        <w:pStyle w:val="Akapitzlist"/>
        <w:widowControl w:val="0"/>
        <w:numPr>
          <w:ilvl w:val="0"/>
          <w:numId w:val="2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N/>
        <w:spacing w:before="100" w:after="200" w:line="100" w:lineRule="atLeast"/>
        <w:jc w:val="both"/>
        <w:textAlignment w:val="auto"/>
        <w:rPr>
          <w:rStyle w:val="Domylnaczcionkaakapitu1"/>
          <w:rFonts w:asciiTheme="minorHAnsi" w:hAnsiTheme="minorHAnsi" w:cstheme="minorHAnsi"/>
          <w:sz w:val="16"/>
          <w:szCs w:val="22"/>
          <w:shd w:val="clear" w:color="auto" w:fill="FFFFFF"/>
        </w:rPr>
      </w:pPr>
      <w:r w:rsidRPr="004C7806">
        <w:rPr>
          <w:rStyle w:val="Domylnaczcionkaakapitu1"/>
          <w:rFonts w:asciiTheme="minorHAnsi" w:hAnsiTheme="minorHAnsi" w:cstheme="minorHAnsi"/>
          <w:sz w:val="16"/>
          <w:szCs w:val="22"/>
          <w:shd w:val="clear" w:color="auto" w:fill="FFFFFF"/>
        </w:rPr>
        <w:t>Wszelkie zmiany organizacyjne związane z tokiem zajęć proszę zgłaszać i uzgadniać w Sekretariatach odpowiednich Katedr oraz Kliniki Pulmonologii, Alergologii i Onkologii Pulmonologicznej</w:t>
      </w:r>
    </w:p>
    <w:p w14:paraId="07204150" w14:textId="3B14318F" w:rsidR="00AD48AF" w:rsidRPr="004C7806" w:rsidRDefault="00AD48AF" w:rsidP="00AD48AF">
      <w:pPr>
        <w:jc w:val="both"/>
        <w:rPr>
          <w:rFonts w:asciiTheme="minorHAnsi" w:hAnsiTheme="minorHAnsi" w:cstheme="minorHAnsi"/>
          <w:b/>
          <w:sz w:val="16"/>
        </w:rPr>
      </w:pPr>
      <w:r w:rsidRPr="004C7806">
        <w:rPr>
          <w:rFonts w:asciiTheme="minorHAnsi" w:hAnsiTheme="minorHAnsi" w:cstheme="minorHAnsi"/>
          <w:b/>
          <w:sz w:val="16"/>
        </w:rPr>
        <w:t>13. Kryter</w:t>
      </w:r>
      <w:r w:rsidR="002729B4" w:rsidRPr="004C7806">
        <w:rPr>
          <w:rFonts w:asciiTheme="minorHAnsi" w:hAnsiTheme="minorHAnsi" w:cstheme="minorHAnsi"/>
          <w:b/>
          <w:sz w:val="16"/>
        </w:rPr>
        <w:t>ia zaliczenia przedmiotu/modułu</w:t>
      </w:r>
    </w:p>
    <w:tbl>
      <w:tblPr>
        <w:tblW w:w="10617" w:type="dxa"/>
        <w:tblLayout w:type="fixed"/>
        <w:tblLook w:val="0000" w:firstRow="0" w:lastRow="0" w:firstColumn="0" w:lastColumn="0" w:noHBand="0" w:noVBand="0"/>
      </w:tblPr>
      <w:tblGrid>
        <w:gridCol w:w="10617"/>
      </w:tblGrid>
      <w:tr w:rsidR="00AD48AF" w:rsidRPr="004C7806" w14:paraId="6363DC9A" w14:textId="77777777" w:rsidTr="002E1D01">
        <w:trPr>
          <w:trHeight w:val="240"/>
        </w:trPr>
        <w:tc>
          <w:tcPr>
            <w:tcW w:w="106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B765F71" w14:textId="77777777" w:rsidR="00AD48AF" w:rsidRPr="004C7806" w:rsidRDefault="00AD48AF" w:rsidP="00AD48AF">
            <w:pPr>
              <w:spacing w:line="276" w:lineRule="auto"/>
              <w:jc w:val="both"/>
              <w:rPr>
                <w:rStyle w:val="Domylnaczcionkaakapitu1"/>
                <w:rFonts w:asciiTheme="minorHAnsi" w:hAnsiTheme="minorHAnsi" w:cstheme="minorHAnsi"/>
                <w:b/>
                <w:bCs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Zaliczenie</w:t>
            </w:r>
            <w:r w:rsidRPr="004C7806">
              <w:rPr>
                <w:rStyle w:val="Domylnaczcionkaakapitu1"/>
                <w:rFonts w:asciiTheme="minorHAnsi" w:hAnsiTheme="minorHAnsi" w:cstheme="minorHAnsi"/>
                <w:b/>
                <w:bCs/>
                <w:sz w:val="16"/>
              </w:rPr>
              <w:t xml:space="preserve"> – kryterium zaliczenia poszczególnych bloków i całego modułu, formy zaliczenia</w:t>
            </w:r>
          </w:p>
          <w:p w14:paraId="09CB9D72" w14:textId="7A1833E0" w:rsidR="00AD48AF" w:rsidRPr="004C7806" w:rsidRDefault="00AD48AF" w:rsidP="002729B4">
            <w:pPr>
              <w:pStyle w:val="Akapitzlist"/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before="100" w:after="120"/>
              <w:ind w:left="360"/>
              <w:jc w:val="both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Warunkiem zaliczenia przedmiotu „Oddychanie i drogi oddechowe” jest obecność na wszystkich zajęciach, aktywny w nich udział oraz uzyskanie pozytywnego wyniku testu zaliczeniowego. Test zaliczeniowy obejmuje 30 pytań wielokrotnego wyboru; warunkiem zaliczenia udzielenie ≥ 70% prawidłowych odpowiedzi. Test przeprowadzany jest na zakończenie zajęć przedmiotu. Pytania testowe przygotowywane są przez osoby prowadzące zajęcia / koordynatorów poszczególnych bloków i przekazywane koordynatorowi przedmiotu, który odpo</w:t>
            </w:r>
            <w:r w:rsidR="002729B4" w:rsidRPr="004C7806">
              <w:rPr>
                <w:rFonts w:asciiTheme="minorHAnsi" w:hAnsiTheme="minorHAnsi" w:cstheme="minorHAnsi"/>
                <w:sz w:val="16"/>
                <w:szCs w:val="22"/>
              </w:rPr>
              <w:t>wiada za przeprowadzenie testu.</w:t>
            </w:r>
          </w:p>
        </w:tc>
      </w:tr>
      <w:tr w:rsidR="00AD48AF" w:rsidRPr="004C7806" w14:paraId="2D0014B5" w14:textId="77777777" w:rsidTr="002E1D01">
        <w:trPr>
          <w:trHeight w:val="240"/>
        </w:trPr>
        <w:tc>
          <w:tcPr>
            <w:tcW w:w="106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912F703" w14:textId="77777777" w:rsidR="00AD48AF" w:rsidRPr="004C7806" w:rsidRDefault="00AD48AF" w:rsidP="00AD48AF">
            <w:pPr>
              <w:spacing w:line="276" w:lineRule="auto"/>
              <w:jc w:val="both"/>
              <w:rPr>
                <w:rStyle w:val="Domylnaczcionkaakapitu1"/>
                <w:rFonts w:asciiTheme="minorHAnsi" w:hAnsiTheme="minorHAnsi" w:cstheme="minorHAnsi"/>
                <w:b/>
                <w:bCs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bCs/>
                <w:sz w:val="16"/>
              </w:rPr>
              <w:t>Egzamin teoretyczny – kryterium zaliczenia, forma egzaminu (ustny, pisemny, testowy)</w:t>
            </w:r>
          </w:p>
          <w:p w14:paraId="309DB39B" w14:textId="0D8B1210" w:rsidR="00AD48AF" w:rsidRPr="004C7806" w:rsidRDefault="002729B4" w:rsidP="00AD48A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sz w:val="16"/>
              </w:rPr>
              <w:t>Nie dotyczy</w:t>
            </w:r>
          </w:p>
        </w:tc>
      </w:tr>
      <w:tr w:rsidR="00AD48AF" w:rsidRPr="004C7806" w14:paraId="5024EF1F" w14:textId="77777777" w:rsidTr="002E1D01">
        <w:trPr>
          <w:trHeight w:val="240"/>
        </w:trPr>
        <w:tc>
          <w:tcPr>
            <w:tcW w:w="106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2A7591D" w14:textId="582514D9" w:rsidR="00AD48AF" w:rsidRPr="004C7806" w:rsidRDefault="00AD48AF" w:rsidP="00AD48A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bCs/>
                <w:sz w:val="16"/>
              </w:rPr>
              <w:t>Egzamin praktyczny – kryterium</w:t>
            </w:r>
            <w:r w:rsidR="002729B4" w:rsidRPr="004C7806">
              <w:rPr>
                <w:rStyle w:val="Domylnaczcionkaakapitu1"/>
                <w:rFonts w:asciiTheme="minorHAnsi" w:hAnsiTheme="minorHAnsi" w:cstheme="minorHAnsi"/>
                <w:b/>
                <w:bCs/>
                <w:sz w:val="16"/>
              </w:rPr>
              <w:t xml:space="preserve"> zaliczenia</w:t>
            </w:r>
          </w:p>
          <w:p w14:paraId="361148DC" w14:textId="2B40A2B1" w:rsidR="00AD48AF" w:rsidRPr="004C7806" w:rsidRDefault="002729B4" w:rsidP="00AD48A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sz w:val="16"/>
              </w:rPr>
              <w:t>Nie dotyczy</w:t>
            </w:r>
          </w:p>
        </w:tc>
      </w:tr>
    </w:tbl>
    <w:p w14:paraId="756AF79D" w14:textId="77777777" w:rsidR="00AD48AF" w:rsidRPr="004C7806" w:rsidRDefault="00AD48AF" w:rsidP="002729B4">
      <w:pPr>
        <w:pStyle w:val="Tekstpodstawowy21"/>
        <w:spacing w:line="360" w:lineRule="auto"/>
        <w:rPr>
          <w:rStyle w:val="Domylnaczcionkaakapitu1"/>
          <w:rFonts w:asciiTheme="minorHAnsi" w:hAnsiTheme="minorHAnsi" w:cstheme="minorHAnsi"/>
          <w:bCs w:val="0"/>
          <w:sz w:val="16"/>
          <w:szCs w:val="22"/>
        </w:rPr>
      </w:pPr>
      <w:r w:rsidRPr="004C7806">
        <w:rPr>
          <w:rStyle w:val="Domylnaczcionkaakapitu1"/>
          <w:rFonts w:asciiTheme="minorHAnsi" w:hAnsiTheme="minorHAnsi" w:cstheme="minorHAnsi"/>
          <w:bCs w:val="0"/>
          <w:sz w:val="16"/>
          <w:szCs w:val="22"/>
        </w:rPr>
        <w:t>14. Studenckie koło naukowe</w:t>
      </w:r>
    </w:p>
    <w:tbl>
      <w:tblPr>
        <w:tblW w:w="10627" w:type="dxa"/>
        <w:tblLayout w:type="fixed"/>
        <w:tblLook w:val="0000" w:firstRow="0" w:lastRow="0" w:firstColumn="0" w:lastColumn="0" w:noHBand="0" w:noVBand="0"/>
      </w:tblPr>
      <w:tblGrid>
        <w:gridCol w:w="10627"/>
      </w:tblGrid>
      <w:tr w:rsidR="00AD48AF" w:rsidRPr="004C7806" w14:paraId="5FD15C9F" w14:textId="77777777" w:rsidTr="002E1D01">
        <w:trPr>
          <w:trHeight w:val="240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A3580" w14:textId="77777777" w:rsidR="00AD48AF" w:rsidRPr="004C7806" w:rsidRDefault="00AD48AF" w:rsidP="00381E04">
            <w:pPr>
              <w:pStyle w:val="Tekstpodstawowy21"/>
              <w:numPr>
                <w:ilvl w:val="0"/>
                <w:numId w:val="25"/>
              </w:numPr>
              <w:autoSpaceDN/>
              <w:spacing w:line="360" w:lineRule="auto"/>
              <w:rPr>
                <w:rStyle w:val="Domylnaczcionkaakapitu1"/>
                <w:rFonts w:asciiTheme="minorHAnsi" w:hAnsiTheme="minorHAnsi" w:cstheme="minorHAnsi"/>
                <w:b w:val="0"/>
                <w:bCs w:val="0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Cs w:val="0"/>
                <w:sz w:val="16"/>
                <w:szCs w:val="22"/>
              </w:rPr>
              <w:t xml:space="preserve">Opiekun koła – nazwisko i imię: </w:t>
            </w:r>
            <w:r w:rsidRPr="004C7806">
              <w:rPr>
                <w:rStyle w:val="Domylnaczcionkaakapitu1"/>
                <w:rFonts w:asciiTheme="minorHAnsi" w:hAnsiTheme="minorHAnsi" w:cstheme="minorHAnsi"/>
                <w:b w:val="0"/>
                <w:bCs w:val="0"/>
                <w:sz w:val="16"/>
                <w:szCs w:val="22"/>
              </w:rPr>
              <w:t>prof. dr hab. med. Halina Batura-Gabryel</w:t>
            </w:r>
            <w:r w:rsidRPr="004C7806">
              <w:rPr>
                <w:rStyle w:val="Domylnaczcionkaakapitu1"/>
                <w:rFonts w:asciiTheme="minorHAnsi" w:hAnsiTheme="minorHAnsi" w:cstheme="minorHAnsi"/>
                <w:bCs w:val="0"/>
                <w:sz w:val="16"/>
                <w:szCs w:val="22"/>
              </w:rPr>
              <w:t xml:space="preserve">, </w:t>
            </w:r>
            <w:r w:rsidRPr="004C7806">
              <w:rPr>
                <w:rStyle w:val="Domylnaczcionkaakapitu1"/>
                <w:rFonts w:asciiTheme="minorHAnsi" w:hAnsiTheme="minorHAnsi" w:cstheme="minorHAnsi"/>
                <w:b w:val="0"/>
                <w:bCs w:val="0"/>
                <w:sz w:val="16"/>
                <w:szCs w:val="22"/>
              </w:rPr>
              <w:t xml:space="preserve">dr med. </w:t>
            </w:r>
            <w:r w:rsidRPr="004C7806">
              <w:rPr>
                <w:rStyle w:val="Domylnaczcionkaakapitu1"/>
                <w:rFonts w:asciiTheme="minorHAnsi" w:hAnsiTheme="minorHAnsi" w:cstheme="minorHAnsi"/>
                <w:b w:val="0"/>
                <w:bCs w:val="0"/>
                <w:sz w:val="16"/>
                <w:szCs w:val="22"/>
                <w:lang w:val="en-US"/>
              </w:rPr>
              <w:t xml:space="preserve">Beata Brajer-Luftmann, dr med. </w:t>
            </w:r>
            <w:r w:rsidRPr="004C7806">
              <w:rPr>
                <w:rStyle w:val="Domylnaczcionkaakapitu1"/>
                <w:rFonts w:asciiTheme="minorHAnsi" w:hAnsiTheme="minorHAnsi" w:cstheme="minorHAnsi"/>
                <w:b w:val="0"/>
                <w:bCs w:val="0"/>
                <w:sz w:val="16"/>
                <w:szCs w:val="22"/>
              </w:rPr>
              <w:t>Joanna Goździk-Spychalska</w:t>
            </w:r>
          </w:p>
          <w:p w14:paraId="53D345E4" w14:textId="77777777" w:rsidR="00AD48AF" w:rsidRPr="004C7806" w:rsidRDefault="00AD48AF" w:rsidP="00381E04">
            <w:pPr>
              <w:pStyle w:val="Tekstpodstawowy21"/>
              <w:numPr>
                <w:ilvl w:val="0"/>
                <w:numId w:val="25"/>
              </w:numPr>
              <w:autoSpaceDN/>
              <w:spacing w:line="360" w:lineRule="auto"/>
              <w:rPr>
                <w:rStyle w:val="Domylnaczcionkaakapitu1"/>
                <w:rFonts w:asciiTheme="minorHAnsi" w:hAnsiTheme="minorHAnsi" w:cstheme="minorHAnsi"/>
                <w:bCs w:val="0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Cs w:val="0"/>
                <w:sz w:val="16"/>
                <w:szCs w:val="22"/>
              </w:rPr>
              <w:t>Tel. Kontaktowy 618417061</w:t>
            </w:r>
          </w:p>
          <w:p w14:paraId="6B2D2639" w14:textId="77777777" w:rsidR="00AD48AF" w:rsidRPr="004C7806" w:rsidRDefault="00AD48AF" w:rsidP="00381E04">
            <w:pPr>
              <w:pStyle w:val="Tekstpodstawowy21"/>
              <w:numPr>
                <w:ilvl w:val="0"/>
                <w:numId w:val="25"/>
              </w:numPr>
              <w:autoSpaceDN/>
              <w:spacing w:line="360" w:lineRule="auto"/>
              <w:rPr>
                <w:rStyle w:val="Domylnaczcionkaakapitu1"/>
                <w:rFonts w:asciiTheme="minorHAnsi" w:hAnsiTheme="minorHAnsi" w:cstheme="minorHAnsi"/>
                <w:sz w:val="16"/>
                <w:szCs w:val="22"/>
                <w:lang w:val="en-US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Cs w:val="0"/>
                <w:sz w:val="16"/>
                <w:szCs w:val="22"/>
                <w:lang w:val="en-GB"/>
              </w:rPr>
              <w:t xml:space="preserve">E-mail </w:t>
            </w:r>
            <w:hyperlink r:id="rId9" w:anchor="_blank" w:history="1">
              <w:r w:rsidRPr="004C7806">
                <w:rPr>
                  <w:rStyle w:val="Hipercze"/>
                  <w:rFonts w:asciiTheme="minorHAnsi" w:hAnsiTheme="minorHAnsi" w:cstheme="minorHAnsi"/>
                  <w:sz w:val="16"/>
                  <w:szCs w:val="22"/>
                </w:rPr>
                <w:t>pulmo@ump.edu.pl</w:t>
              </w:r>
            </w:hyperlink>
          </w:p>
          <w:p w14:paraId="3E205636" w14:textId="3D033B31" w:rsidR="00AD48AF" w:rsidRPr="004C7806" w:rsidRDefault="00AD48AF" w:rsidP="00381E04">
            <w:pPr>
              <w:pStyle w:val="Tekstpodstawowy21"/>
              <w:numPr>
                <w:ilvl w:val="0"/>
                <w:numId w:val="25"/>
              </w:numPr>
              <w:autoSpaceDN/>
              <w:spacing w:line="360" w:lineRule="auto"/>
              <w:rPr>
                <w:rStyle w:val="Domylnaczcionkaakapitu1"/>
                <w:rFonts w:asciiTheme="minorHAnsi" w:hAnsiTheme="minorHAnsi" w:cstheme="minorHAnsi"/>
                <w:b w:val="0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sz w:val="16"/>
                <w:szCs w:val="22"/>
              </w:rPr>
              <w:t xml:space="preserve">Tematyka: </w:t>
            </w:r>
            <w:r w:rsidRPr="004C7806">
              <w:rPr>
                <w:rStyle w:val="Domylnaczcionkaakapitu1"/>
                <w:rFonts w:asciiTheme="minorHAnsi" w:hAnsiTheme="minorHAnsi" w:cstheme="minorHAnsi"/>
                <w:b w:val="0"/>
                <w:sz w:val="16"/>
                <w:szCs w:val="22"/>
              </w:rPr>
              <w:t>SKN  przy Klinice Pulmonologii, Alergologii i Onkologii Pulmonologicznej jest kołem zrzeszającym studentów od III roku studiów szczególnie zainteresowanych zagadnieniami zarówno pulmonologicznymi jak i alergologicznymi. W ramach działalności odbywają się comiesięczne spotkania, na których studenci i lekarze prezentują różne jednostki chorobowe oraz omawiają ciekawe przypadki kliniczne.</w:t>
            </w:r>
            <w:r w:rsidR="006D3D82" w:rsidRPr="004C7806">
              <w:rPr>
                <w:rStyle w:val="Domylnaczcionkaakapitu1"/>
                <w:rFonts w:asciiTheme="minorHAnsi" w:hAnsiTheme="minorHAnsi" w:cstheme="minorHAnsi"/>
                <w:b w:val="0"/>
                <w:sz w:val="16"/>
                <w:szCs w:val="22"/>
              </w:rPr>
              <w:t xml:space="preserve"> </w:t>
            </w:r>
            <w:r w:rsidRPr="004C7806">
              <w:rPr>
                <w:rStyle w:val="Domylnaczcionkaakapitu1"/>
                <w:rFonts w:asciiTheme="minorHAnsi" w:hAnsiTheme="minorHAnsi" w:cstheme="minorHAnsi"/>
                <w:b w:val="0"/>
                <w:sz w:val="16"/>
                <w:szCs w:val="22"/>
              </w:rPr>
              <w:t>Studenci odwiedzają Oddział i Przychodnię, gdzie doskonalą swoje umiejętności praktyczne. Członkowie Koła biorą również aktywny udział w badaniach naukowych, prowadzonych w Klinice, zjazdach naukowych oraz w organizacji corocznego Repetytorium Pulmonologicznego. Spotkania Koła odbywają się w każdy drugi wtorek miesiąca o godzinie 15:00.</w:t>
            </w:r>
          </w:p>
          <w:p w14:paraId="7998390B" w14:textId="77777777" w:rsidR="00AD48AF" w:rsidRPr="004C7806" w:rsidRDefault="00AD48AF" w:rsidP="00381E04">
            <w:pPr>
              <w:pStyle w:val="Tekstpodstawowy21"/>
              <w:numPr>
                <w:ilvl w:val="0"/>
                <w:numId w:val="25"/>
              </w:numPr>
              <w:autoSpaceDN/>
              <w:spacing w:line="360" w:lineRule="auto"/>
              <w:rPr>
                <w:rStyle w:val="Domylnaczcionkaakapitu1"/>
                <w:rFonts w:asciiTheme="minorHAnsi" w:hAnsiTheme="minorHAnsi" w:cstheme="minorHAnsi"/>
                <w:bCs w:val="0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Cs w:val="0"/>
                <w:sz w:val="16"/>
                <w:szCs w:val="22"/>
              </w:rPr>
              <w:t>strona www</w:t>
            </w:r>
          </w:p>
        </w:tc>
      </w:tr>
    </w:tbl>
    <w:p w14:paraId="7DDB22E3" w14:textId="77777777" w:rsidR="00AD48AF" w:rsidRPr="004C7806" w:rsidRDefault="00AD48AF" w:rsidP="00AD48AF">
      <w:pPr>
        <w:jc w:val="both"/>
        <w:rPr>
          <w:rFonts w:asciiTheme="minorHAnsi" w:hAnsiTheme="minorHAnsi" w:cstheme="minorHAnsi"/>
          <w:b/>
          <w:bCs/>
          <w:sz w:val="16"/>
        </w:rPr>
      </w:pPr>
    </w:p>
    <w:p w14:paraId="6EC3A361" w14:textId="77777777" w:rsidR="00AD48AF" w:rsidRPr="004C7806" w:rsidRDefault="00AD48AF" w:rsidP="002729B4">
      <w:pPr>
        <w:jc w:val="both"/>
        <w:rPr>
          <w:rStyle w:val="Domylnaczcionkaakapitu1"/>
          <w:rFonts w:asciiTheme="minorHAnsi" w:hAnsiTheme="minorHAnsi" w:cstheme="minorHAnsi"/>
          <w:b/>
          <w:sz w:val="16"/>
        </w:rPr>
      </w:pPr>
      <w:r w:rsidRPr="004C7806">
        <w:rPr>
          <w:rStyle w:val="Domylnaczcionkaakapitu1"/>
          <w:rFonts w:asciiTheme="minorHAnsi" w:hAnsiTheme="minorHAnsi" w:cstheme="minorHAnsi"/>
          <w:b/>
          <w:sz w:val="16"/>
        </w:rPr>
        <w:t>15. Podpis osoby odpowiedzialnej za nauczanie przedmiotu lub koordynatora modułu</w:t>
      </w:r>
    </w:p>
    <w:p w14:paraId="33CCB5B9" w14:textId="77777777" w:rsidR="00AD48AF" w:rsidRPr="004C7806" w:rsidRDefault="00AD48AF" w:rsidP="002729B4">
      <w:pPr>
        <w:jc w:val="both"/>
        <w:rPr>
          <w:rStyle w:val="Domylnaczcionkaakapitu1"/>
          <w:rFonts w:asciiTheme="minorHAnsi" w:hAnsiTheme="minorHAnsi" w:cstheme="minorHAnsi"/>
          <w:b/>
          <w:sz w:val="16"/>
        </w:rPr>
      </w:pPr>
      <w:r w:rsidRPr="004C7806">
        <w:rPr>
          <w:rStyle w:val="Domylnaczcionkaakapitu1"/>
          <w:rFonts w:asciiTheme="minorHAnsi" w:hAnsiTheme="minorHAnsi" w:cstheme="minorHAnsi"/>
          <w:b/>
          <w:sz w:val="16"/>
        </w:rPr>
        <w:t>16. Podpisy osób współodpowiedzialnych za nauczanie przedmiotu/modułu</w:t>
      </w:r>
    </w:p>
    <w:p w14:paraId="3B05A929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63376142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5E9B193C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7F240116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234AB795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04719C16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157D9A03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0E8A2A67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65896591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630A55B3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1E868EB1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2B1CEDE6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0FDF62FB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07E4E32C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72EBB3FF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5765337F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607584B3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1770A0A5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56CF96B5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74D58381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3E22DF54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5ADE6FE8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227801AE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70E5475A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26EF2B0D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4053662B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5A834E4B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7A5F88CE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3E1046D0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525C41A6" w14:textId="77777777" w:rsidR="002729B4" w:rsidRPr="004C7806" w:rsidRDefault="002729B4">
      <w:pPr>
        <w:pStyle w:val="Standard"/>
        <w:rPr>
          <w:rFonts w:asciiTheme="minorHAnsi" w:eastAsia="SimSun" w:hAnsiTheme="minorHAnsi" w:cstheme="minorHAnsi"/>
          <w:sz w:val="16"/>
          <w:szCs w:val="22"/>
          <w:lang w:eastAsia="en-US"/>
        </w:rPr>
      </w:pPr>
    </w:p>
    <w:p w14:paraId="46BC8663" w14:textId="4DAFFF60" w:rsidR="007E3BCA" w:rsidRPr="004C7806" w:rsidRDefault="00AD48AF" w:rsidP="002729B4">
      <w:pPr>
        <w:pStyle w:val="Standard"/>
        <w:jc w:val="center"/>
        <w:rPr>
          <w:rFonts w:asciiTheme="minorHAnsi" w:hAnsiTheme="minorHAnsi" w:cstheme="minorHAnsi"/>
          <w:sz w:val="16"/>
          <w:szCs w:val="22"/>
        </w:rPr>
      </w:pPr>
      <w:r w:rsidRPr="004C7806">
        <w:rPr>
          <w:rFonts w:asciiTheme="minorHAnsi" w:hAnsiTheme="minorHAnsi" w:cstheme="minorHAnsi"/>
          <w:b/>
          <w:sz w:val="16"/>
          <w:szCs w:val="22"/>
        </w:rPr>
        <w:lastRenderedPageBreak/>
        <w:t>SYLABUS</w:t>
      </w:r>
    </w:p>
    <w:p w14:paraId="497C64FF" w14:textId="77777777" w:rsidR="007E3BCA" w:rsidRPr="004C7806" w:rsidRDefault="007E3BCA">
      <w:pPr>
        <w:pStyle w:val="ListParagraph1"/>
        <w:ind w:left="1080"/>
        <w:rPr>
          <w:rFonts w:asciiTheme="minorHAnsi" w:eastAsia="Times New Roman" w:hAnsiTheme="minorHAnsi" w:cstheme="minorHAnsi"/>
          <w:i/>
          <w:sz w:val="16"/>
          <w:szCs w:val="22"/>
        </w:rPr>
      </w:pPr>
    </w:p>
    <w:p w14:paraId="443B6D18" w14:textId="77777777" w:rsidR="007E3BCA" w:rsidRPr="004C7806" w:rsidRDefault="00AD48AF">
      <w:pPr>
        <w:pStyle w:val="Standard"/>
        <w:rPr>
          <w:rFonts w:asciiTheme="minorHAnsi" w:hAnsiTheme="minorHAnsi" w:cstheme="minorHAnsi"/>
          <w:sz w:val="16"/>
          <w:szCs w:val="22"/>
        </w:rPr>
      </w:pPr>
      <w:r w:rsidRPr="004C7806">
        <w:rPr>
          <w:rFonts w:asciiTheme="minorHAnsi" w:hAnsiTheme="minorHAnsi" w:cstheme="minorHAnsi"/>
          <w:noProof/>
          <w:sz w:val="16"/>
          <w:szCs w:val="22"/>
        </w:rPr>
        <w:drawing>
          <wp:inline distT="0" distB="0" distL="0" distR="0" wp14:anchorId="7672B15D" wp14:editId="290B223D">
            <wp:extent cx="921960" cy="866880"/>
            <wp:effectExtent l="0" t="0" r="0" b="9420"/>
            <wp:docPr id="2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1960" cy="8668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6D4FF1F" w14:textId="77777777" w:rsidR="007E3BCA" w:rsidRPr="004C7806" w:rsidRDefault="007E3BCA">
      <w:pPr>
        <w:pStyle w:val="Standard"/>
        <w:jc w:val="center"/>
        <w:rPr>
          <w:rFonts w:asciiTheme="minorHAnsi" w:hAnsiTheme="minorHAnsi" w:cstheme="minorHAnsi"/>
          <w:b/>
          <w:sz w:val="16"/>
          <w:szCs w:val="22"/>
          <w:lang w:eastAsia="en-US"/>
        </w:rPr>
      </w:pPr>
    </w:p>
    <w:p w14:paraId="244C1417" w14:textId="77777777" w:rsidR="007E3BCA" w:rsidRPr="004C7806" w:rsidRDefault="00AD48AF">
      <w:pPr>
        <w:pStyle w:val="Standard"/>
        <w:jc w:val="center"/>
        <w:rPr>
          <w:rFonts w:asciiTheme="minorHAnsi" w:hAnsiTheme="minorHAnsi" w:cstheme="minorHAnsi"/>
          <w:b/>
          <w:sz w:val="16"/>
          <w:szCs w:val="22"/>
          <w:lang w:eastAsia="en-US"/>
        </w:rPr>
      </w:pP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WYDZIAŁ LEKARSKI II</w:t>
      </w:r>
    </w:p>
    <w:p w14:paraId="15AB894E" w14:textId="77777777" w:rsidR="007E3BCA" w:rsidRPr="004C7806" w:rsidRDefault="007E3BCA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</w:p>
    <w:p w14:paraId="70BF2BBB" w14:textId="77777777" w:rsidR="007E3BCA" w:rsidRPr="004C7806" w:rsidRDefault="00AD48AF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Nazwa</w:t>
      </w:r>
      <w:r w:rsidR="007D4F04"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 xml:space="preserve"> k</w:t>
      </w: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ierunku</w:t>
      </w:r>
      <w:r w:rsidR="007D4F04"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 xml:space="preserve">:  </w:t>
      </w:r>
      <w:r w:rsidRPr="004C7806">
        <w:rPr>
          <w:rFonts w:asciiTheme="minorHAnsi" w:hAnsiTheme="minorHAnsi" w:cstheme="minorHAnsi"/>
          <w:sz w:val="16"/>
          <w:szCs w:val="22"/>
          <w:lang w:eastAsia="en-US"/>
        </w:rPr>
        <w:t>Lekarsk</w:t>
      </w:r>
      <w:r w:rsidR="007D4F04" w:rsidRPr="004C7806">
        <w:rPr>
          <w:rFonts w:asciiTheme="minorHAnsi" w:hAnsiTheme="minorHAnsi" w:cstheme="minorHAnsi"/>
          <w:sz w:val="16"/>
          <w:szCs w:val="22"/>
          <w:lang w:eastAsia="en-US"/>
        </w:rPr>
        <w:t>i</w:t>
      </w:r>
    </w:p>
    <w:p w14:paraId="70FDA030" w14:textId="77777777" w:rsidR="007E3BCA" w:rsidRPr="004C7806" w:rsidRDefault="00AD48AF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Poziom i tryb studiów</w:t>
      </w:r>
      <w:r w:rsidR="007D4F04"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 xml:space="preserve">: </w:t>
      </w:r>
      <w:r w:rsidRPr="004C7806">
        <w:rPr>
          <w:rFonts w:asciiTheme="minorHAnsi" w:hAnsiTheme="minorHAnsi" w:cstheme="minorHAnsi"/>
          <w:sz w:val="16"/>
          <w:szCs w:val="22"/>
          <w:lang w:eastAsia="en-US"/>
        </w:rPr>
        <w:t>jednolite studia magisterskie</w:t>
      </w:r>
      <w:r w:rsidR="007D4F04"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 xml:space="preserve"> </w:t>
      </w:r>
      <w:r w:rsidRPr="004C7806">
        <w:rPr>
          <w:rFonts w:asciiTheme="minorHAnsi" w:hAnsiTheme="minorHAnsi" w:cstheme="minorHAnsi"/>
          <w:sz w:val="16"/>
          <w:szCs w:val="22"/>
          <w:lang w:eastAsia="en-US"/>
        </w:rPr>
        <w:t>stacjonarne</w:t>
      </w:r>
    </w:p>
    <w:p w14:paraId="4CF749FF" w14:textId="77777777" w:rsidR="007E3BCA" w:rsidRPr="004C7806" w:rsidRDefault="00AD48AF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Nazwa przedmiotu</w:t>
      </w:r>
      <w:r w:rsidR="007D4F04"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 xml:space="preserve">: </w:t>
      </w:r>
      <w:r w:rsidR="007D4F04" w:rsidRPr="004C7806">
        <w:rPr>
          <w:rFonts w:asciiTheme="minorHAnsi" w:hAnsiTheme="minorHAnsi" w:cstheme="minorHAnsi"/>
          <w:sz w:val="16"/>
          <w:szCs w:val="22"/>
          <w:lang w:eastAsia="en-US"/>
        </w:rPr>
        <w:t>Oddychanie i drogi oddechowe</w:t>
      </w:r>
    </w:p>
    <w:p w14:paraId="45DE9F84" w14:textId="77777777" w:rsidR="007E3BCA" w:rsidRPr="004C7806" w:rsidRDefault="00AD48AF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Punkty ECTS</w:t>
      </w:r>
      <w:r w:rsidR="007D4F04"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 xml:space="preserve">: </w:t>
      </w:r>
      <w:r w:rsidR="007D4F04" w:rsidRPr="004C7806">
        <w:rPr>
          <w:rFonts w:asciiTheme="minorHAnsi" w:hAnsiTheme="minorHAnsi" w:cstheme="minorHAnsi"/>
          <w:sz w:val="16"/>
          <w:szCs w:val="22"/>
          <w:lang w:eastAsia="en-US"/>
        </w:rPr>
        <w:t>4,5</w:t>
      </w:r>
    </w:p>
    <w:p w14:paraId="089A69AB" w14:textId="77777777" w:rsidR="007E3BCA" w:rsidRPr="004C7806" w:rsidRDefault="00AD48AF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Jednostka realizująca, wydział</w:t>
      </w:r>
      <w:r w:rsidR="006B5959"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 xml:space="preserve">: </w:t>
      </w:r>
      <w:r w:rsidRPr="004C7806">
        <w:rPr>
          <w:rFonts w:asciiTheme="minorHAnsi" w:hAnsiTheme="minorHAnsi" w:cstheme="minorHAnsi"/>
          <w:sz w:val="16"/>
          <w:szCs w:val="22"/>
          <w:lang w:eastAsia="en-US"/>
        </w:rPr>
        <w:t>Wydział Lekarski II</w:t>
      </w:r>
    </w:p>
    <w:p w14:paraId="26D46903" w14:textId="77777777" w:rsidR="007E3BCA" w:rsidRPr="004C7806" w:rsidRDefault="007E3BCA" w:rsidP="007D4F04">
      <w:pPr>
        <w:pStyle w:val="Standard"/>
        <w:rPr>
          <w:rFonts w:asciiTheme="minorHAnsi" w:hAnsiTheme="minorHAnsi" w:cstheme="minorHAnsi"/>
          <w:sz w:val="16"/>
          <w:szCs w:val="22"/>
          <w:lang w:eastAsia="en-US"/>
        </w:rPr>
      </w:pPr>
    </w:p>
    <w:p w14:paraId="3DCD7227" w14:textId="77777777" w:rsidR="007D4F04" w:rsidRPr="004C7806" w:rsidRDefault="007D4F04" w:rsidP="007D4F04">
      <w:pPr>
        <w:widowControl/>
        <w:tabs>
          <w:tab w:val="left" w:pos="1877"/>
        </w:tabs>
        <w:autoSpaceDN/>
        <w:spacing w:after="0" w:line="100" w:lineRule="atLeast"/>
        <w:rPr>
          <w:rFonts w:asciiTheme="minorHAnsi" w:hAnsiTheme="minorHAnsi" w:cstheme="minorHAnsi"/>
          <w:sz w:val="16"/>
        </w:rPr>
      </w:pPr>
      <w:r w:rsidRPr="004C7806">
        <w:rPr>
          <w:rFonts w:asciiTheme="minorHAnsi" w:hAnsiTheme="minorHAnsi" w:cstheme="minorHAnsi"/>
          <w:sz w:val="16"/>
        </w:rPr>
        <w:t>Katedra i Klinika Pulmonologii, Alergologii i Onkologii Pulmonologicznej</w:t>
      </w:r>
    </w:p>
    <w:p w14:paraId="0DA128C0" w14:textId="77777777" w:rsidR="007D4F04" w:rsidRPr="004C7806" w:rsidRDefault="007D4F04" w:rsidP="007D4F04">
      <w:pPr>
        <w:widowControl/>
        <w:tabs>
          <w:tab w:val="left" w:pos="1877"/>
        </w:tabs>
        <w:autoSpaceDN/>
        <w:spacing w:after="0" w:line="100" w:lineRule="atLeast"/>
        <w:rPr>
          <w:rStyle w:val="Pogrubienie1"/>
          <w:rFonts w:asciiTheme="minorHAnsi" w:hAnsiTheme="minorHAnsi" w:cstheme="minorHAnsi"/>
          <w:b w:val="0"/>
          <w:sz w:val="16"/>
          <w:shd w:val="clear" w:color="auto" w:fill="FFFFFF"/>
        </w:rPr>
      </w:pPr>
      <w:r w:rsidRPr="004C7806">
        <w:rPr>
          <w:rStyle w:val="Pogrubienie1"/>
          <w:rFonts w:asciiTheme="minorHAnsi" w:hAnsiTheme="minorHAnsi" w:cstheme="minorHAnsi"/>
          <w:b w:val="0"/>
          <w:sz w:val="16"/>
          <w:shd w:val="clear" w:color="auto" w:fill="FFFFFF"/>
        </w:rPr>
        <w:t xml:space="preserve">Katedra i Zakład Anatomii Prawidłowej </w:t>
      </w:r>
    </w:p>
    <w:p w14:paraId="7AA4F469" w14:textId="77777777" w:rsidR="007D4F04" w:rsidRPr="004C7806" w:rsidRDefault="007D4F04" w:rsidP="007D4F04">
      <w:pPr>
        <w:widowControl/>
        <w:tabs>
          <w:tab w:val="left" w:pos="1877"/>
        </w:tabs>
        <w:autoSpaceDN/>
        <w:spacing w:after="0" w:line="100" w:lineRule="atLeast"/>
        <w:rPr>
          <w:rFonts w:asciiTheme="minorHAnsi" w:hAnsiTheme="minorHAnsi" w:cstheme="minorHAnsi"/>
          <w:sz w:val="16"/>
        </w:rPr>
      </w:pPr>
      <w:r w:rsidRPr="004C7806">
        <w:rPr>
          <w:rFonts w:asciiTheme="minorHAnsi" w:hAnsiTheme="minorHAnsi" w:cstheme="minorHAnsi"/>
          <w:sz w:val="16"/>
        </w:rPr>
        <w:t>Katedra Chemii i Biochemii Klinicznej (Zakład Biochemii Klinicznej i Medycyny Laboratoryjnej)</w:t>
      </w:r>
    </w:p>
    <w:p w14:paraId="254155DC" w14:textId="77777777" w:rsidR="007D4F04" w:rsidRPr="004C7806" w:rsidRDefault="007D4F04" w:rsidP="007D4F04">
      <w:pPr>
        <w:widowControl/>
        <w:tabs>
          <w:tab w:val="left" w:pos="1877"/>
        </w:tabs>
        <w:autoSpaceDN/>
        <w:spacing w:after="0" w:line="100" w:lineRule="atLeast"/>
        <w:rPr>
          <w:rStyle w:val="Pogrubienie1"/>
          <w:rFonts w:asciiTheme="minorHAnsi" w:hAnsiTheme="minorHAnsi" w:cstheme="minorHAnsi"/>
          <w:b w:val="0"/>
          <w:sz w:val="16"/>
          <w:shd w:val="clear" w:color="auto" w:fill="FFFFFF"/>
        </w:rPr>
      </w:pPr>
      <w:r w:rsidRPr="004C7806">
        <w:rPr>
          <w:rStyle w:val="Pogrubienie1"/>
          <w:rFonts w:asciiTheme="minorHAnsi" w:hAnsiTheme="minorHAnsi" w:cstheme="minorHAnsi"/>
          <w:b w:val="0"/>
          <w:sz w:val="16"/>
          <w:shd w:val="clear" w:color="auto" w:fill="FFFFFF"/>
        </w:rPr>
        <w:t xml:space="preserve">Katedra i Zakład Fizjologii </w:t>
      </w:r>
    </w:p>
    <w:p w14:paraId="56879A2F" w14:textId="77777777" w:rsidR="007D4F04" w:rsidRPr="004C7806" w:rsidRDefault="007D4F04" w:rsidP="007D4F04">
      <w:pPr>
        <w:widowControl/>
        <w:tabs>
          <w:tab w:val="left" w:pos="1877"/>
        </w:tabs>
        <w:autoSpaceDN/>
        <w:spacing w:after="0" w:line="100" w:lineRule="atLeast"/>
        <w:rPr>
          <w:rStyle w:val="Pogrubienie1"/>
          <w:rFonts w:asciiTheme="minorHAnsi" w:hAnsiTheme="minorHAnsi" w:cstheme="minorHAnsi"/>
          <w:b w:val="0"/>
          <w:sz w:val="16"/>
          <w:shd w:val="clear" w:color="auto" w:fill="FFFFFF"/>
        </w:rPr>
      </w:pPr>
      <w:r w:rsidRPr="004C7806">
        <w:rPr>
          <w:rStyle w:val="Pogrubienie1"/>
          <w:rFonts w:asciiTheme="minorHAnsi" w:hAnsiTheme="minorHAnsi" w:cstheme="minorHAnsi"/>
          <w:b w:val="0"/>
          <w:sz w:val="16"/>
          <w:shd w:val="clear" w:color="auto" w:fill="FFFFFF"/>
        </w:rPr>
        <w:t xml:space="preserve">Katedra i Zakład Histologii i Embriologii </w:t>
      </w:r>
    </w:p>
    <w:p w14:paraId="2B32DEEF" w14:textId="77777777" w:rsidR="007D4F04" w:rsidRPr="004C7806" w:rsidRDefault="007D4F04" w:rsidP="007D4F04">
      <w:pPr>
        <w:widowControl/>
        <w:tabs>
          <w:tab w:val="left" w:pos="1877"/>
        </w:tabs>
        <w:autoSpaceDN/>
        <w:spacing w:after="0" w:line="100" w:lineRule="atLeast"/>
        <w:rPr>
          <w:rStyle w:val="Domylnaczcionkaakapitu1"/>
          <w:rFonts w:asciiTheme="minorHAnsi" w:hAnsiTheme="minorHAnsi" w:cstheme="minorHAnsi"/>
          <w:sz w:val="16"/>
        </w:rPr>
      </w:pPr>
      <w:r w:rsidRPr="004C7806">
        <w:rPr>
          <w:rStyle w:val="Pogrubienie1"/>
          <w:rFonts w:asciiTheme="minorHAnsi" w:hAnsiTheme="minorHAnsi" w:cstheme="minorHAnsi"/>
          <w:b w:val="0"/>
          <w:sz w:val="16"/>
          <w:shd w:val="clear" w:color="auto" w:fill="FFFFFF"/>
        </w:rPr>
        <w:t>Katedra Biofizyki</w:t>
      </w:r>
      <w:r w:rsidRPr="004C7806">
        <w:rPr>
          <w:rStyle w:val="Domylnaczcionkaakapitu1"/>
          <w:rFonts w:asciiTheme="minorHAnsi" w:hAnsiTheme="minorHAnsi" w:cstheme="minorHAnsi"/>
          <w:sz w:val="16"/>
        </w:rPr>
        <w:t xml:space="preserve"> </w:t>
      </w:r>
    </w:p>
    <w:p w14:paraId="599F32D7" w14:textId="77777777" w:rsidR="007D4F04" w:rsidRPr="004C7806" w:rsidRDefault="007D4F04" w:rsidP="007D4F04">
      <w:pPr>
        <w:pStyle w:val="Standard"/>
        <w:rPr>
          <w:rFonts w:asciiTheme="minorHAnsi" w:hAnsiTheme="minorHAnsi" w:cstheme="minorHAnsi"/>
          <w:sz w:val="16"/>
          <w:szCs w:val="22"/>
          <w:lang w:eastAsia="en-US"/>
        </w:rPr>
      </w:pPr>
      <w:r w:rsidRPr="004C7806">
        <w:rPr>
          <w:rStyle w:val="Pogrubienie1"/>
          <w:rFonts w:asciiTheme="minorHAnsi" w:hAnsiTheme="minorHAnsi" w:cstheme="minorHAnsi"/>
          <w:b w:val="0"/>
          <w:sz w:val="16"/>
          <w:szCs w:val="22"/>
          <w:shd w:val="clear" w:color="auto" w:fill="FFFFFF"/>
        </w:rPr>
        <w:t>Katedra i Zakład Patofizjologii</w:t>
      </w:r>
    </w:p>
    <w:p w14:paraId="4B6E4EE7" w14:textId="77777777" w:rsidR="006B5959" w:rsidRPr="004C7806" w:rsidRDefault="006B5959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</w:p>
    <w:p w14:paraId="61D5C3DD" w14:textId="77777777" w:rsidR="007E3BCA" w:rsidRPr="004C7806" w:rsidRDefault="00AD48AF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Koordynator przedmiotu</w:t>
      </w:r>
      <w:r w:rsidR="006B5959"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 xml:space="preserve">: </w:t>
      </w:r>
      <w:r w:rsidRPr="004C7806">
        <w:rPr>
          <w:rFonts w:asciiTheme="minorHAnsi" w:hAnsiTheme="minorHAnsi" w:cstheme="minorHAnsi"/>
          <w:sz w:val="16"/>
          <w:szCs w:val="22"/>
          <w:lang w:eastAsia="en-US"/>
        </w:rPr>
        <w:t>Lek. Marta Lembicz</w:t>
      </w:r>
    </w:p>
    <w:p w14:paraId="60C7EE38" w14:textId="77777777" w:rsidR="006B5959" w:rsidRPr="004C7806" w:rsidRDefault="006B5959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</w:p>
    <w:p w14:paraId="710ABAA0" w14:textId="77777777" w:rsidR="007E3BCA" w:rsidRPr="004C7806" w:rsidRDefault="00AD48AF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Osoba zaliczająca</w:t>
      </w:r>
      <w:r w:rsidR="006B5959"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 xml:space="preserve">: </w:t>
      </w:r>
      <w:r w:rsidRPr="004C7806">
        <w:rPr>
          <w:rFonts w:asciiTheme="minorHAnsi" w:hAnsiTheme="minorHAnsi" w:cstheme="minorHAnsi"/>
          <w:sz w:val="16"/>
          <w:szCs w:val="22"/>
          <w:lang w:eastAsia="en-US"/>
        </w:rPr>
        <w:t>Prof. Halina Batura-Gabryel</w:t>
      </w:r>
    </w:p>
    <w:p w14:paraId="43A675A0" w14:textId="77777777" w:rsidR="006B5959" w:rsidRPr="004C7806" w:rsidRDefault="006B5959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</w:p>
    <w:p w14:paraId="63FB4B5F" w14:textId="77777777" w:rsidR="007E3BCA" w:rsidRPr="004C7806" w:rsidRDefault="00AD48AF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Rodzaj przedmiotu</w:t>
      </w:r>
      <w:r w:rsidR="007D4F04"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: obowiązkowy</w:t>
      </w:r>
    </w:p>
    <w:p w14:paraId="3A8769F5" w14:textId="77777777" w:rsidR="007E3BCA" w:rsidRPr="004C7806" w:rsidRDefault="007D4F04" w:rsidP="007D4F04">
      <w:pPr>
        <w:pStyle w:val="Standard"/>
        <w:rPr>
          <w:rFonts w:asciiTheme="minorHAnsi" w:hAnsiTheme="minorHAnsi" w:cstheme="minorHAnsi"/>
          <w:sz w:val="16"/>
          <w:szCs w:val="22"/>
          <w:lang w:eastAsia="en-US"/>
        </w:rPr>
      </w:pPr>
      <w:r w:rsidRPr="004C7806">
        <w:rPr>
          <w:rFonts w:asciiTheme="minorHAnsi" w:hAnsiTheme="minorHAnsi" w:cstheme="minorHAnsi"/>
          <w:sz w:val="16"/>
          <w:szCs w:val="22"/>
          <w:lang w:eastAsia="en-US"/>
        </w:rPr>
        <w:t>S</w:t>
      </w:r>
      <w:r w:rsidR="00AD48AF" w:rsidRPr="004C7806">
        <w:rPr>
          <w:rFonts w:asciiTheme="minorHAnsi" w:hAnsiTheme="minorHAnsi" w:cstheme="minorHAnsi"/>
          <w:sz w:val="16"/>
          <w:szCs w:val="22"/>
          <w:lang w:eastAsia="en-US"/>
        </w:rPr>
        <w:t>emestr</w:t>
      </w:r>
      <w:r w:rsidRPr="004C7806">
        <w:rPr>
          <w:rFonts w:asciiTheme="minorHAnsi" w:hAnsiTheme="minorHAnsi" w:cstheme="minorHAnsi"/>
          <w:sz w:val="16"/>
          <w:szCs w:val="22"/>
          <w:lang w:eastAsia="en-US"/>
        </w:rPr>
        <w:t>: III, IV</w:t>
      </w:r>
    </w:p>
    <w:p w14:paraId="77F8ABCD" w14:textId="77777777" w:rsidR="006B5959" w:rsidRPr="004C7806" w:rsidRDefault="006B5959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</w:p>
    <w:p w14:paraId="19E3C279" w14:textId="77777777" w:rsidR="007E3BCA" w:rsidRPr="004C7806" w:rsidRDefault="00AD48AF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 xml:space="preserve">Rodzaj zajęć </w:t>
      </w: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br/>
        <w:t>i liczba godzin</w:t>
      </w:r>
    </w:p>
    <w:p w14:paraId="51A85E1E" w14:textId="77777777" w:rsidR="007E3BCA" w:rsidRPr="004C7806" w:rsidRDefault="00AD48AF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Wykłady</w:t>
      </w:r>
    </w:p>
    <w:p w14:paraId="432F8DA6" w14:textId="77777777" w:rsidR="007E3BCA" w:rsidRPr="004C7806" w:rsidRDefault="007D4F04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21</w:t>
      </w:r>
    </w:p>
    <w:p w14:paraId="1259F099" w14:textId="77777777" w:rsidR="007E3BCA" w:rsidRPr="004C7806" w:rsidRDefault="00AD48AF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Seminaria</w:t>
      </w:r>
    </w:p>
    <w:p w14:paraId="1F6FE883" w14:textId="05556874" w:rsidR="007E3BCA" w:rsidRPr="004C7806" w:rsidRDefault="00C9762B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12</w:t>
      </w:r>
    </w:p>
    <w:p w14:paraId="2337B5A5" w14:textId="77777777" w:rsidR="007E3BCA" w:rsidRPr="004C7806" w:rsidRDefault="00AD48AF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Ćwiczenia</w:t>
      </w:r>
    </w:p>
    <w:p w14:paraId="2B403C6E" w14:textId="6023465E" w:rsidR="007D4F04" w:rsidRPr="004C7806" w:rsidRDefault="007D4F04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3</w:t>
      </w:r>
      <w:r w:rsidR="00C9762B"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1</w:t>
      </w:r>
    </w:p>
    <w:p w14:paraId="5A5B185C" w14:textId="77777777" w:rsidR="006B5959" w:rsidRPr="004C7806" w:rsidRDefault="006B5959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</w:p>
    <w:p w14:paraId="73C25770" w14:textId="77777777" w:rsidR="007E3BCA" w:rsidRPr="004C7806" w:rsidRDefault="00AD48AF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Obszar nauczania</w:t>
      </w:r>
      <w:r w:rsidR="006B5959"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 xml:space="preserve">: </w:t>
      </w:r>
      <w:r w:rsidRPr="004C7806">
        <w:rPr>
          <w:rFonts w:asciiTheme="minorHAnsi" w:hAnsiTheme="minorHAnsi" w:cstheme="minorHAnsi"/>
          <w:sz w:val="16"/>
          <w:szCs w:val="22"/>
          <w:lang w:eastAsia="en-US"/>
        </w:rPr>
        <w:t xml:space="preserve">Nauki </w:t>
      </w:r>
      <w:r w:rsidR="007D4F04" w:rsidRPr="004C7806">
        <w:rPr>
          <w:rFonts w:asciiTheme="minorHAnsi" w:hAnsiTheme="minorHAnsi" w:cstheme="minorHAnsi"/>
          <w:sz w:val="16"/>
          <w:szCs w:val="22"/>
          <w:lang w:eastAsia="en-US"/>
        </w:rPr>
        <w:t xml:space="preserve">podstawowe, nauki </w:t>
      </w:r>
      <w:r w:rsidRPr="004C7806">
        <w:rPr>
          <w:rFonts w:asciiTheme="minorHAnsi" w:hAnsiTheme="minorHAnsi" w:cstheme="minorHAnsi"/>
          <w:sz w:val="16"/>
          <w:szCs w:val="22"/>
          <w:lang w:eastAsia="en-US"/>
        </w:rPr>
        <w:t>kliniczne</w:t>
      </w:r>
    </w:p>
    <w:p w14:paraId="01A1519D" w14:textId="77777777" w:rsidR="006B5959" w:rsidRPr="004C7806" w:rsidRDefault="006B5959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</w:p>
    <w:p w14:paraId="24C49322" w14:textId="77777777" w:rsidR="007E3BCA" w:rsidRPr="004C7806" w:rsidRDefault="00AD48AF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Cel kształcenia</w:t>
      </w:r>
    </w:p>
    <w:p w14:paraId="244D4171" w14:textId="77777777" w:rsidR="007E3BCA" w:rsidRPr="004C7806" w:rsidRDefault="007D4F04" w:rsidP="007D4F04">
      <w:pPr>
        <w:pStyle w:val="Standard"/>
        <w:rPr>
          <w:rFonts w:asciiTheme="minorHAnsi" w:hAnsiTheme="minorHAnsi" w:cstheme="minorHAnsi"/>
          <w:color w:val="000000"/>
          <w:sz w:val="16"/>
          <w:szCs w:val="22"/>
        </w:rPr>
      </w:pPr>
      <w:r w:rsidRPr="004C7806">
        <w:rPr>
          <w:rStyle w:val="Domylnaczcionkaakapitu1"/>
          <w:rFonts w:asciiTheme="minorHAnsi" w:hAnsiTheme="minorHAnsi" w:cstheme="minorHAnsi"/>
          <w:sz w:val="16"/>
          <w:szCs w:val="22"/>
        </w:rPr>
        <w:t>Głównym celem kursu „Oddychanie i układ oddechowy” jest pomoc studentom w zapoznaniu się i zrozumieniu problemów związanych z funkcjonowaniem tego układu w stanie zdrowia i choroby.</w:t>
      </w:r>
    </w:p>
    <w:p w14:paraId="42D452F8" w14:textId="77777777" w:rsidR="007E3BCA" w:rsidRPr="004C7806" w:rsidRDefault="00AD48AF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Treści programowe</w:t>
      </w:r>
    </w:p>
    <w:p w14:paraId="667FDE27" w14:textId="77777777" w:rsidR="007E3BCA" w:rsidRPr="004C7806" w:rsidRDefault="007D4F04" w:rsidP="007D4F04">
      <w:pPr>
        <w:pStyle w:val="Standard"/>
        <w:rPr>
          <w:rFonts w:asciiTheme="minorHAnsi" w:hAnsiTheme="minorHAnsi" w:cstheme="minorHAnsi"/>
          <w:sz w:val="16"/>
          <w:szCs w:val="22"/>
        </w:rPr>
      </w:pPr>
      <w:r w:rsidRPr="004C7806">
        <w:rPr>
          <w:rFonts w:asciiTheme="minorHAnsi" w:hAnsiTheme="minorHAnsi" w:cstheme="minorHAnsi"/>
          <w:bCs/>
          <w:sz w:val="16"/>
          <w:szCs w:val="22"/>
          <w:lang w:eastAsia="en-US"/>
        </w:rPr>
        <w:t>Jak podano w Przewodniku dydaktycznym</w:t>
      </w:r>
    </w:p>
    <w:p w14:paraId="527A6F75" w14:textId="77777777" w:rsidR="007E3BCA" w:rsidRPr="004C7806" w:rsidRDefault="00AD48AF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Formy i metody dydaktyczne</w:t>
      </w:r>
    </w:p>
    <w:p w14:paraId="3E12CDEB" w14:textId="77777777" w:rsidR="007E3BCA" w:rsidRPr="004C7806" w:rsidRDefault="00AD48AF" w:rsidP="00381E04">
      <w:pPr>
        <w:pStyle w:val="NormalnyWeb"/>
        <w:numPr>
          <w:ilvl w:val="0"/>
          <w:numId w:val="21"/>
        </w:numPr>
        <w:rPr>
          <w:rFonts w:asciiTheme="minorHAnsi" w:hAnsiTheme="minorHAnsi" w:cstheme="minorHAnsi"/>
          <w:sz w:val="16"/>
          <w:szCs w:val="22"/>
        </w:rPr>
      </w:pPr>
      <w:r w:rsidRPr="004C7806">
        <w:rPr>
          <w:rFonts w:asciiTheme="minorHAnsi" w:hAnsiTheme="minorHAnsi" w:cstheme="minorHAnsi"/>
          <w:sz w:val="16"/>
          <w:szCs w:val="22"/>
        </w:rPr>
        <w:t xml:space="preserve">Metoda praktyczna – nadzór i weryfikacja samodzielnego </w:t>
      </w:r>
      <w:r w:rsidR="007D4F04" w:rsidRPr="004C7806">
        <w:rPr>
          <w:rFonts w:asciiTheme="minorHAnsi" w:hAnsiTheme="minorHAnsi" w:cstheme="minorHAnsi"/>
          <w:sz w:val="16"/>
          <w:szCs w:val="22"/>
        </w:rPr>
        <w:t xml:space="preserve">analizowania przypadków klinicznych, </w:t>
      </w:r>
      <w:r w:rsidRPr="004C7806">
        <w:rPr>
          <w:rFonts w:asciiTheme="minorHAnsi" w:hAnsiTheme="minorHAnsi" w:cstheme="minorHAnsi"/>
          <w:sz w:val="16"/>
          <w:szCs w:val="22"/>
        </w:rPr>
        <w:t>zaplanowania diagnostyki, różnicowania i leczenia; interpretacja badań czynnościowych</w:t>
      </w:r>
      <w:r w:rsidR="00723B1F" w:rsidRPr="004C7806">
        <w:rPr>
          <w:rFonts w:asciiTheme="minorHAnsi" w:hAnsiTheme="minorHAnsi" w:cstheme="minorHAnsi"/>
          <w:sz w:val="16"/>
          <w:szCs w:val="22"/>
        </w:rPr>
        <w:t>, zebrania wywiadu, badania pacjenta</w:t>
      </w:r>
      <w:r w:rsidRPr="004C7806">
        <w:rPr>
          <w:rFonts w:asciiTheme="minorHAnsi" w:hAnsiTheme="minorHAnsi" w:cstheme="minorHAnsi"/>
          <w:sz w:val="16"/>
          <w:szCs w:val="22"/>
        </w:rPr>
        <w:t>.</w:t>
      </w:r>
    </w:p>
    <w:p w14:paraId="72729838" w14:textId="77777777" w:rsidR="007E3BCA" w:rsidRPr="004C7806" w:rsidRDefault="00AD48AF" w:rsidP="007D4F04">
      <w:pPr>
        <w:pStyle w:val="NormalnyWeb"/>
        <w:rPr>
          <w:rFonts w:asciiTheme="minorHAnsi" w:hAnsiTheme="minorHAnsi" w:cstheme="minorHAnsi"/>
          <w:sz w:val="16"/>
          <w:szCs w:val="22"/>
        </w:rPr>
      </w:pPr>
      <w:r w:rsidRPr="004C7806">
        <w:rPr>
          <w:rFonts w:asciiTheme="minorHAnsi" w:hAnsiTheme="minorHAnsi" w:cstheme="minorHAnsi"/>
          <w:sz w:val="16"/>
          <w:szCs w:val="22"/>
        </w:rPr>
        <w:t xml:space="preserve">      2.    Metoda </w:t>
      </w:r>
      <w:r w:rsidRPr="004C7806">
        <w:rPr>
          <w:rFonts w:asciiTheme="minorHAnsi" w:hAnsiTheme="minorHAnsi" w:cstheme="minorHAnsi"/>
          <w:bCs/>
          <w:sz w:val="16"/>
          <w:szCs w:val="22"/>
        </w:rPr>
        <w:t>problemowa</w:t>
      </w:r>
      <w:r w:rsidRPr="004C7806">
        <w:rPr>
          <w:rFonts w:asciiTheme="minorHAnsi" w:hAnsiTheme="minorHAnsi" w:cstheme="minorHAnsi"/>
          <w:sz w:val="16"/>
          <w:szCs w:val="22"/>
        </w:rPr>
        <w:t xml:space="preserve"> – aktywizująca – metoda przypadków</w:t>
      </w:r>
      <w:r w:rsidR="00723B1F" w:rsidRPr="004C7806">
        <w:rPr>
          <w:rFonts w:asciiTheme="minorHAnsi" w:hAnsiTheme="minorHAnsi" w:cstheme="minorHAnsi"/>
          <w:sz w:val="16"/>
          <w:szCs w:val="22"/>
        </w:rPr>
        <w:t>, quizu</w:t>
      </w:r>
    </w:p>
    <w:p w14:paraId="3146931B" w14:textId="77777777" w:rsidR="007E3BCA" w:rsidRPr="004C7806" w:rsidRDefault="00AD48AF" w:rsidP="007D4F04">
      <w:pPr>
        <w:pStyle w:val="NormalnyWeb"/>
        <w:rPr>
          <w:rFonts w:asciiTheme="minorHAnsi" w:hAnsiTheme="minorHAnsi" w:cstheme="minorHAnsi"/>
          <w:sz w:val="16"/>
          <w:szCs w:val="22"/>
        </w:rPr>
      </w:pPr>
      <w:r w:rsidRPr="004C7806">
        <w:rPr>
          <w:rFonts w:asciiTheme="minorHAnsi" w:hAnsiTheme="minorHAnsi" w:cstheme="minorHAnsi"/>
          <w:sz w:val="16"/>
          <w:szCs w:val="22"/>
        </w:rPr>
        <w:t xml:space="preserve">      3.    Metoda częściowo-poszukująca - samokształcenie</w:t>
      </w:r>
    </w:p>
    <w:p w14:paraId="7B8648E6" w14:textId="77777777" w:rsidR="007E3BCA" w:rsidRPr="004C7806" w:rsidRDefault="00AD48AF" w:rsidP="007D4F04">
      <w:pPr>
        <w:pStyle w:val="Standard"/>
        <w:rPr>
          <w:rFonts w:asciiTheme="minorHAnsi" w:hAnsiTheme="minorHAnsi" w:cstheme="minorHAnsi"/>
          <w:b/>
          <w:sz w:val="16"/>
          <w:szCs w:val="22"/>
          <w:lang w:eastAsia="en-US"/>
        </w:rPr>
      </w:pP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Forma i warunki zaliczenia</w:t>
      </w:r>
    </w:p>
    <w:p w14:paraId="69A79471" w14:textId="1CF41248" w:rsidR="00501B50" w:rsidRPr="004C7806" w:rsidRDefault="00501B50" w:rsidP="00501B50">
      <w:pPr>
        <w:pStyle w:val="Akapitzlist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00" w:after="120"/>
        <w:ind w:left="360"/>
        <w:jc w:val="both"/>
        <w:rPr>
          <w:rFonts w:asciiTheme="minorHAnsi" w:hAnsiTheme="minorHAnsi" w:cstheme="minorHAnsi"/>
          <w:sz w:val="16"/>
          <w:szCs w:val="22"/>
        </w:rPr>
      </w:pPr>
      <w:r w:rsidRPr="004C7806">
        <w:rPr>
          <w:rFonts w:asciiTheme="minorHAnsi" w:hAnsiTheme="minorHAnsi" w:cstheme="minorHAnsi"/>
          <w:sz w:val="16"/>
          <w:szCs w:val="22"/>
        </w:rPr>
        <w:t xml:space="preserve">Warunkiem zaliczenia przedmiotu „Oddychanie i drogi oddechowe” jest obecność na wszystkich zajęciach, aktywny w nich udział oraz uzyskanie pozytywnego wyniku testu zaliczeniowego. Test zaliczeniowy obejmuje 30 pytań </w:t>
      </w:r>
      <w:r w:rsidR="006C0D81" w:rsidRPr="004C7806">
        <w:rPr>
          <w:rFonts w:asciiTheme="minorHAnsi" w:hAnsiTheme="minorHAnsi" w:cstheme="minorHAnsi"/>
          <w:sz w:val="16"/>
          <w:szCs w:val="22"/>
          <w:highlight w:val="yellow"/>
        </w:rPr>
        <w:t>testowych (1 prawidłowa odpowiedź</w:t>
      </w:r>
      <w:r w:rsidR="006C0D81" w:rsidRPr="004C7806">
        <w:rPr>
          <w:rFonts w:asciiTheme="minorHAnsi" w:hAnsiTheme="minorHAnsi" w:cstheme="minorHAnsi"/>
          <w:sz w:val="16"/>
          <w:szCs w:val="22"/>
        </w:rPr>
        <w:t>);</w:t>
      </w:r>
      <w:r w:rsidRPr="004C7806">
        <w:rPr>
          <w:rFonts w:asciiTheme="minorHAnsi" w:hAnsiTheme="minorHAnsi" w:cstheme="minorHAnsi"/>
          <w:sz w:val="16"/>
          <w:szCs w:val="22"/>
        </w:rPr>
        <w:t xml:space="preserve"> warunkiem zaliczenia udzielenie </w:t>
      </w:r>
      <w:r w:rsidRPr="004C7806">
        <w:rPr>
          <w:rFonts w:asciiTheme="minorHAnsi" w:hAnsiTheme="minorHAnsi" w:cstheme="minorHAnsi"/>
          <w:sz w:val="16"/>
          <w:szCs w:val="22"/>
          <w:highlight w:val="yellow"/>
        </w:rPr>
        <w:t xml:space="preserve">≥ </w:t>
      </w:r>
      <w:r w:rsidR="006C0D81" w:rsidRPr="004C7806">
        <w:rPr>
          <w:rFonts w:asciiTheme="minorHAnsi" w:hAnsiTheme="minorHAnsi" w:cstheme="minorHAnsi"/>
          <w:sz w:val="16"/>
          <w:szCs w:val="22"/>
          <w:highlight w:val="yellow"/>
        </w:rPr>
        <w:t>6</w:t>
      </w:r>
      <w:r w:rsidRPr="004C7806">
        <w:rPr>
          <w:rFonts w:asciiTheme="minorHAnsi" w:hAnsiTheme="minorHAnsi" w:cstheme="minorHAnsi"/>
          <w:sz w:val="16"/>
          <w:szCs w:val="22"/>
          <w:highlight w:val="yellow"/>
        </w:rPr>
        <w:t>0%</w:t>
      </w:r>
      <w:r w:rsidRPr="004C7806">
        <w:rPr>
          <w:rFonts w:asciiTheme="minorHAnsi" w:hAnsiTheme="minorHAnsi" w:cstheme="minorHAnsi"/>
          <w:sz w:val="16"/>
          <w:szCs w:val="22"/>
        </w:rPr>
        <w:t xml:space="preserve"> prawidłowych odpowiedzi. Test przeprowadzany jest na zakończenie zajęć przedmiotu. Pytania testowe przygotowywane są przez osoby prowadzące zajęcia / koordynatorów poszczególnych bloków i przekazywane koordynatorowi przedmiotu, który odpowiada za przeprowadzenie testu.</w:t>
      </w:r>
    </w:p>
    <w:p w14:paraId="7B98C0B3" w14:textId="77777777" w:rsidR="00723B1F" w:rsidRPr="004C7806" w:rsidRDefault="00723B1F" w:rsidP="00723B1F">
      <w:pPr>
        <w:spacing w:line="276" w:lineRule="auto"/>
        <w:rPr>
          <w:rStyle w:val="Domylnaczcionkaakapitu1"/>
          <w:rFonts w:asciiTheme="minorHAnsi" w:hAnsiTheme="minorHAnsi" w:cstheme="minorHAnsi"/>
          <w:b/>
          <w:sz w:val="16"/>
        </w:rPr>
      </w:pPr>
      <w:r w:rsidRPr="004C7806">
        <w:rPr>
          <w:rStyle w:val="Domylnaczcionkaakapitu1"/>
          <w:rFonts w:asciiTheme="minorHAnsi" w:hAnsiTheme="minorHAnsi" w:cstheme="minorHAnsi"/>
          <w:b/>
          <w:sz w:val="16"/>
        </w:rPr>
        <w:t>Literatura obowiązująca</w:t>
      </w:r>
    </w:p>
    <w:p w14:paraId="2E259BC6" w14:textId="77777777" w:rsidR="00723B1F" w:rsidRPr="004C7806" w:rsidRDefault="00723B1F" w:rsidP="00381E04">
      <w:pPr>
        <w:pStyle w:val="Akapitzlist"/>
        <w:numPr>
          <w:ilvl w:val="0"/>
          <w:numId w:val="80"/>
        </w:numPr>
        <w:suppressAutoHyphens w:val="0"/>
        <w:autoSpaceDN/>
        <w:textAlignment w:val="auto"/>
        <w:rPr>
          <w:rFonts w:asciiTheme="minorHAnsi" w:eastAsia="Calibri" w:hAnsiTheme="minorHAnsi" w:cstheme="minorHAnsi"/>
          <w:sz w:val="16"/>
          <w:szCs w:val="22"/>
        </w:rPr>
      </w:pPr>
      <w:r w:rsidRPr="004C7806">
        <w:rPr>
          <w:rFonts w:asciiTheme="minorHAnsi" w:eastAsia="Calibri" w:hAnsiTheme="minorHAnsi" w:cstheme="minorHAnsi"/>
          <w:sz w:val="16"/>
          <w:szCs w:val="22"/>
        </w:rPr>
        <w:t>Woźniak W. (red.) Anatomia człowieka – podręcznik dla studentów. Wyd. Urban&amp;Partner, Wrocław 2003.</w:t>
      </w:r>
    </w:p>
    <w:p w14:paraId="73D5C16F" w14:textId="77777777" w:rsidR="00723B1F" w:rsidRPr="004C7806" w:rsidRDefault="00723B1F" w:rsidP="00381E04">
      <w:pPr>
        <w:pStyle w:val="Akapitzlist"/>
        <w:numPr>
          <w:ilvl w:val="0"/>
          <w:numId w:val="80"/>
        </w:numPr>
        <w:suppressAutoHyphens w:val="0"/>
        <w:autoSpaceDN/>
        <w:textAlignment w:val="auto"/>
        <w:rPr>
          <w:rStyle w:val="Domylnaczcionkaakapitu1"/>
          <w:rFonts w:asciiTheme="minorHAnsi" w:eastAsia="Calibri" w:hAnsiTheme="minorHAnsi" w:cstheme="minorHAnsi"/>
          <w:sz w:val="16"/>
          <w:szCs w:val="22"/>
        </w:rPr>
      </w:pPr>
      <w:r w:rsidRPr="004C7806">
        <w:rPr>
          <w:rStyle w:val="Domylnaczcionkaakapitu1"/>
          <w:rFonts w:asciiTheme="minorHAnsi" w:eastAsia="Calibri" w:hAnsiTheme="minorHAnsi" w:cstheme="minorHAnsi"/>
          <w:sz w:val="16"/>
          <w:szCs w:val="22"/>
        </w:rPr>
        <w:t>Zabel M. (red.) Histologia: podręcznik dla studentów medycyny i stomatologii. Elsevier Urban &amp; Partner, Wrocław 2013.</w:t>
      </w:r>
    </w:p>
    <w:p w14:paraId="6A6ABC9A" w14:textId="77777777" w:rsidR="00723B1F" w:rsidRPr="004C7806" w:rsidRDefault="00723B1F" w:rsidP="00381E04">
      <w:pPr>
        <w:pStyle w:val="Akapitzlist"/>
        <w:numPr>
          <w:ilvl w:val="0"/>
          <w:numId w:val="80"/>
        </w:numPr>
        <w:suppressAutoHyphens w:val="0"/>
        <w:autoSpaceDN/>
        <w:textAlignment w:val="auto"/>
        <w:rPr>
          <w:rFonts w:asciiTheme="minorHAnsi" w:hAnsiTheme="minorHAnsi" w:cstheme="minorHAnsi"/>
          <w:sz w:val="16"/>
          <w:szCs w:val="22"/>
        </w:rPr>
      </w:pPr>
      <w:r w:rsidRPr="004C7806">
        <w:rPr>
          <w:rFonts w:asciiTheme="minorHAnsi" w:hAnsiTheme="minorHAnsi" w:cstheme="minorHAnsi"/>
          <w:sz w:val="16"/>
          <w:szCs w:val="22"/>
        </w:rPr>
        <w:t>F. Jaroszyk (red.), Biofizyka – podręcznik dla studentów, PZWL, Warszawa 2008</w:t>
      </w:r>
    </w:p>
    <w:p w14:paraId="1BD254C3" w14:textId="77777777" w:rsidR="00723B1F" w:rsidRPr="004C7806" w:rsidRDefault="00723B1F" w:rsidP="00381E04">
      <w:pPr>
        <w:pStyle w:val="Akapitzlist"/>
        <w:numPr>
          <w:ilvl w:val="0"/>
          <w:numId w:val="80"/>
        </w:numPr>
        <w:suppressAutoHyphens w:val="0"/>
        <w:autoSpaceDN/>
        <w:textAlignment w:val="auto"/>
        <w:rPr>
          <w:rFonts w:asciiTheme="minorHAnsi" w:hAnsiTheme="minorHAnsi" w:cstheme="minorHAnsi"/>
          <w:sz w:val="16"/>
          <w:szCs w:val="22"/>
        </w:rPr>
      </w:pPr>
      <w:r w:rsidRPr="004C7806">
        <w:rPr>
          <w:rFonts w:asciiTheme="minorHAnsi" w:hAnsiTheme="minorHAnsi" w:cstheme="minorHAnsi"/>
          <w:sz w:val="16"/>
          <w:szCs w:val="22"/>
        </w:rPr>
        <w:t xml:space="preserve">Krauss H., Sosnowski P. (red.): Podstawy fizjologii człowieka. Wydawnictwo UM im. K. Marcinkowskiego w Poznaniu, 2009. </w:t>
      </w:r>
    </w:p>
    <w:p w14:paraId="6F0A7722" w14:textId="77777777" w:rsidR="00723B1F" w:rsidRPr="004C7806" w:rsidRDefault="00723B1F" w:rsidP="00381E04">
      <w:pPr>
        <w:pStyle w:val="Akapitzlist"/>
        <w:numPr>
          <w:ilvl w:val="0"/>
          <w:numId w:val="80"/>
        </w:numPr>
        <w:suppressAutoHyphens w:val="0"/>
        <w:autoSpaceDN/>
        <w:textAlignment w:val="auto"/>
        <w:rPr>
          <w:rFonts w:asciiTheme="minorHAnsi" w:hAnsiTheme="minorHAnsi" w:cstheme="minorHAnsi"/>
          <w:sz w:val="16"/>
          <w:szCs w:val="22"/>
        </w:rPr>
      </w:pPr>
      <w:r w:rsidRPr="004C7806">
        <w:rPr>
          <w:rFonts w:asciiTheme="minorHAnsi" w:hAnsiTheme="minorHAnsi" w:cstheme="minorHAnsi"/>
          <w:sz w:val="16"/>
          <w:szCs w:val="22"/>
        </w:rPr>
        <w:t>G. Pawlicki, Podstawy inżynierii medycznej, Oficyna Wydawnicza Politechniki Warszawskiej, Warszawa 1997</w:t>
      </w:r>
    </w:p>
    <w:p w14:paraId="7F893953" w14:textId="77777777" w:rsidR="00723B1F" w:rsidRPr="004C7806" w:rsidRDefault="00723B1F" w:rsidP="00381E04">
      <w:pPr>
        <w:pStyle w:val="Akapitzlist"/>
        <w:numPr>
          <w:ilvl w:val="0"/>
          <w:numId w:val="80"/>
        </w:numPr>
        <w:suppressAutoHyphens w:val="0"/>
        <w:autoSpaceDN/>
        <w:textAlignment w:val="auto"/>
        <w:rPr>
          <w:rStyle w:val="Domylnaczcionkaakapitu1"/>
          <w:rFonts w:asciiTheme="minorHAnsi" w:eastAsia="Calibri" w:hAnsiTheme="minorHAnsi" w:cstheme="minorHAnsi"/>
          <w:sz w:val="16"/>
          <w:szCs w:val="22"/>
        </w:rPr>
      </w:pPr>
      <w:r w:rsidRPr="004C7806">
        <w:rPr>
          <w:rStyle w:val="Domylnaczcionkaakapitu1"/>
          <w:rFonts w:asciiTheme="minorHAnsi" w:eastAsia="Calibri" w:hAnsiTheme="minorHAnsi" w:cstheme="minorHAnsi"/>
          <w:sz w:val="16"/>
          <w:szCs w:val="22"/>
          <w:lang w:val="en-US"/>
        </w:rPr>
        <w:t xml:space="preserve">Murray R.K. i wsp. </w:t>
      </w:r>
      <w:r w:rsidRPr="004C7806">
        <w:rPr>
          <w:rStyle w:val="Domylnaczcionkaakapitu1"/>
          <w:rFonts w:asciiTheme="minorHAnsi" w:eastAsia="Calibri" w:hAnsiTheme="minorHAnsi" w:cstheme="minorHAnsi"/>
          <w:sz w:val="16"/>
          <w:szCs w:val="22"/>
        </w:rPr>
        <w:t>Biochemia Harpera, PZWL, Warszawa 2015.</w:t>
      </w:r>
    </w:p>
    <w:p w14:paraId="4E692D99" w14:textId="77777777" w:rsidR="00723B1F" w:rsidRPr="004C7806" w:rsidRDefault="00723B1F" w:rsidP="00381E04">
      <w:pPr>
        <w:pStyle w:val="Akapitzlist"/>
        <w:numPr>
          <w:ilvl w:val="0"/>
          <w:numId w:val="80"/>
        </w:numPr>
        <w:suppressAutoHyphens w:val="0"/>
        <w:autoSpaceDN/>
        <w:textAlignment w:val="auto"/>
        <w:rPr>
          <w:rStyle w:val="Domylnaczcionkaakapitu1"/>
          <w:rFonts w:asciiTheme="minorHAnsi" w:eastAsia="Calibri" w:hAnsiTheme="minorHAnsi" w:cstheme="minorHAnsi"/>
          <w:sz w:val="16"/>
          <w:szCs w:val="22"/>
        </w:rPr>
      </w:pPr>
      <w:r w:rsidRPr="004C7806">
        <w:rPr>
          <w:rStyle w:val="Domylnaczcionkaakapitu1"/>
          <w:rFonts w:asciiTheme="minorHAnsi" w:eastAsia="Calibri" w:hAnsiTheme="minorHAnsi" w:cstheme="minorHAnsi"/>
          <w:sz w:val="16"/>
          <w:szCs w:val="22"/>
        </w:rPr>
        <w:t>Bańkowski E. Biochemia. Podręcznik dla studentów uczelni medycznych. Elsevier Urban &amp; Partner, Wrocław 2009 (uzupełniający)</w:t>
      </w:r>
    </w:p>
    <w:p w14:paraId="34071795" w14:textId="77777777" w:rsidR="00723B1F" w:rsidRPr="004C7806" w:rsidRDefault="00723B1F" w:rsidP="00381E04">
      <w:pPr>
        <w:pStyle w:val="Akapitzlist"/>
        <w:numPr>
          <w:ilvl w:val="0"/>
          <w:numId w:val="80"/>
        </w:numPr>
        <w:suppressAutoHyphens w:val="0"/>
        <w:autoSpaceDN/>
        <w:textAlignment w:val="auto"/>
        <w:rPr>
          <w:rStyle w:val="Domylnaczcionkaakapitu1"/>
          <w:rFonts w:asciiTheme="minorHAnsi" w:eastAsia="Calibri" w:hAnsiTheme="minorHAnsi" w:cstheme="minorHAnsi"/>
          <w:sz w:val="16"/>
          <w:szCs w:val="22"/>
        </w:rPr>
      </w:pPr>
      <w:r w:rsidRPr="004C7806">
        <w:rPr>
          <w:rStyle w:val="Domylnaczcionkaakapitu1"/>
          <w:rFonts w:asciiTheme="minorHAnsi" w:eastAsia="Calibri" w:hAnsiTheme="minorHAnsi" w:cstheme="minorHAnsi"/>
          <w:sz w:val="16"/>
          <w:szCs w:val="22"/>
        </w:rPr>
        <w:t>Berg J.M., Tymoczko J.L., Stryer L. Biochemia, PWN, Warszawa 2009 (uzupełniający).</w:t>
      </w:r>
    </w:p>
    <w:p w14:paraId="0F20702C" w14:textId="77777777" w:rsidR="00723B1F" w:rsidRPr="004C7806" w:rsidRDefault="00723B1F" w:rsidP="00381E04">
      <w:pPr>
        <w:pStyle w:val="Akapitzlist"/>
        <w:numPr>
          <w:ilvl w:val="0"/>
          <w:numId w:val="80"/>
        </w:numPr>
        <w:suppressAutoHyphens w:val="0"/>
        <w:autoSpaceDN/>
        <w:textAlignment w:val="auto"/>
        <w:rPr>
          <w:rStyle w:val="Domylnaczcionkaakapitu1"/>
          <w:rFonts w:asciiTheme="minorHAnsi" w:eastAsia="Calibri" w:hAnsiTheme="minorHAnsi" w:cstheme="minorHAnsi"/>
          <w:sz w:val="16"/>
          <w:szCs w:val="22"/>
          <w:lang w:val="en-US"/>
        </w:rPr>
      </w:pPr>
      <w:r w:rsidRPr="004C7806">
        <w:rPr>
          <w:rStyle w:val="Domylnaczcionkaakapitu1"/>
          <w:rFonts w:asciiTheme="minorHAnsi" w:eastAsia="Calibri" w:hAnsiTheme="minorHAnsi" w:cstheme="minorHAnsi"/>
          <w:sz w:val="16"/>
          <w:szCs w:val="22"/>
        </w:rPr>
        <w:t xml:space="preserve">Fizjologia człowieka” – red. S.T. Konturek; wyd. </w:t>
      </w:r>
      <w:r w:rsidRPr="004C7806">
        <w:rPr>
          <w:rStyle w:val="Domylnaczcionkaakapitu1"/>
          <w:rFonts w:asciiTheme="minorHAnsi" w:eastAsia="Calibri" w:hAnsiTheme="minorHAnsi" w:cstheme="minorHAnsi"/>
          <w:sz w:val="16"/>
          <w:szCs w:val="22"/>
          <w:lang w:val="en-US"/>
        </w:rPr>
        <w:t>Elsevier 2013, 2014</w:t>
      </w:r>
    </w:p>
    <w:p w14:paraId="6A7BEE92" w14:textId="77777777" w:rsidR="00723B1F" w:rsidRPr="004C7806" w:rsidRDefault="00723B1F" w:rsidP="00381E04">
      <w:pPr>
        <w:pStyle w:val="Akapitzlist"/>
        <w:numPr>
          <w:ilvl w:val="0"/>
          <w:numId w:val="80"/>
        </w:numPr>
        <w:suppressAutoHyphens w:val="0"/>
        <w:autoSpaceDN/>
        <w:textAlignment w:val="auto"/>
        <w:rPr>
          <w:rStyle w:val="Domylnaczcionkaakapitu1"/>
          <w:rFonts w:asciiTheme="minorHAnsi" w:hAnsiTheme="minorHAnsi" w:cstheme="minorHAnsi"/>
          <w:sz w:val="16"/>
          <w:szCs w:val="22"/>
        </w:rPr>
      </w:pPr>
      <w:r w:rsidRPr="004C7806">
        <w:rPr>
          <w:rStyle w:val="Domylnaczcionkaakapitu1"/>
          <w:rFonts w:asciiTheme="minorHAnsi" w:hAnsiTheme="minorHAnsi" w:cstheme="minorHAnsi"/>
          <w:sz w:val="16"/>
          <w:szCs w:val="22"/>
        </w:rPr>
        <w:t>Zarys patofizjologii narządowej. Bręborowicz A. Poznań</w:t>
      </w:r>
    </w:p>
    <w:p w14:paraId="2F7C45C9" w14:textId="77777777" w:rsidR="00723B1F" w:rsidRPr="004C7806" w:rsidRDefault="00723B1F" w:rsidP="00381E04">
      <w:pPr>
        <w:pStyle w:val="Akapitzlist"/>
        <w:numPr>
          <w:ilvl w:val="0"/>
          <w:numId w:val="80"/>
        </w:numPr>
        <w:suppressAutoHyphens w:val="0"/>
        <w:autoSpaceDN/>
        <w:textAlignment w:val="auto"/>
        <w:rPr>
          <w:rFonts w:asciiTheme="minorHAnsi" w:hAnsiTheme="minorHAnsi" w:cstheme="minorHAnsi"/>
          <w:sz w:val="16"/>
          <w:szCs w:val="22"/>
        </w:rPr>
      </w:pPr>
      <w:r w:rsidRPr="004C7806">
        <w:rPr>
          <w:rFonts w:asciiTheme="minorHAnsi" w:hAnsiTheme="minorHAnsi" w:cstheme="minorHAnsi"/>
          <w:sz w:val="16"/>
          <w:szCs w:val="22"/>
        </w:rPr>
        <w:t>Gajewski P. (red.). Interna Szczeklika 2017. Medycyna Praktyczna, Kraków 2017.</w:t>
      </w:r>
    </w:p>
    <w:p w14:paraId="4D8DF554" w14:textId="77777777" w:rsidR="00723B1F" w:rsidRPr="004C7806" w:rsidRDefault="00723B1F" w:rsidP="00381E04">
      <w:pPr>
        <w:pStyle w:val="Akapitzlist"/>
        <w:numPr>
          <w:ilvl w:val="0"/>
          <w:numId w:val="80"/>
        </w:numPr>
        <w:autoSpaceDN/>
        <w:rPr>
          <w:rFonts w:asciiTheme="minorHAnsi" w:hAnsiTheme="minorHAnsi" w:cstheme="minorHAnsi"/>
          <w:sz w:val="16"/>
          <w:szCs w:val="22"/>
          <w:lang w:val="cs-CZ"/>
        </w:rPr>
      </w:pPr>
      <w:r w:rsidRPr="004C7806">
        <w:rPr>
          <w:rFonts w:asciiTheme="minorHAnsi" w:hAnsiTheme="minorHAnsi" w:cstheme="minorHAnsi"/>
          <w:sz w:val="16"/>
          <w:szCs w:val="22"/>
          <w:lang w:val="cs-CZ"/>
        </w:rPr>
        <w:t>Dembińska-Kieć A., Naskalski J.W. Diagnostyka laboratoryjna z elementami biochemii klinicznej, Urban &amp;Partner, Wrocław 2017</w:t>
      </w:r>
    </w:p>
    <w:p w14:paraId="37686091" w14:textId="77777777" w:rsidR="00723B1F" w:rsidRPr="004C7806" w:rsidRDefault="00723B1F" w:rsidP="00723B1F">
      <w:pPr>
        <w:pStyle w:val="Tekstpodstawowy"/>
        <w:spacing w:line="240" w:lineRule="auto"/>
        <w:rPr>
          <w:rStyle w:val="Domylnaczcionkaakapitu1"/>
          <w:rFonts w:asciiTheme="minorHAnsi" w:hAnsiTheme="minorHAnsi" w:cstheme="minorHAnsi"/>
          <w:b/>
          <w:sz w:val="16"/>
        </w:rPr>
      </w:pPr>
      <w:r w:rsidRPr="004C7806">
        <w:rPr>
          <w:rStyle w:val="Domylnaczcionkaakapitu1"/>
          <w:rFonts w:asciiTheme="minorHAnsi" w:hAnsiTheme="minorHAnsi" w:cstheme="minorHAnsi"/>
          <w:b/>
          <w:sz w:val="16"/>
        </w:rPr>
        <w:t>Literatura uzupełniająca</w:t>
      </w:r>
    </w:p>
    <w:p w14:paraId="3A4D7557" w14:textId="77777777" w:rsidR="00723B1F" w:rsidRPr="004C7806" w:rsidRDefault="00723B1F" w:rsidP="00381E04">
      <w:pPr>
        <w:pStyle w:val="Akapitzlist"/>
        <w:numPr>
          <w:ilvl w:val="0"/>
          <w:numId w:val="62"/>
        </w:numPr>
        <w:suppressAutoHyphens w:val="0"/>
        <w:autoSpaceDN/>
        <w:textAlignment w:val="auto"/>
        <w:rPr>
          <w:rFonts w:asciiTheme="minorHAnsi" w:eastAsia="Calibri" w:hAnsiTheme="minorHAnsi" w:cstheme="minorHAnsi"/>
          <w:sz w:val="16"/>
          <w:szCs w:val="22"/>
        </w:rPr>
      </w:pPr>
      <w:r w:rsidRPr="004C7806">
        <w:rPr>
          <w:rFonts w:asciiTheme="minorHAnsi" w:eastAsia="Calibri" w:hAnsiTheme="minorHAnsi" w:cstheme="minorHAnsi"/>
          <w:sz w:val="16"/>
          <w:szCs w:val="22"/>
        </w:rPr>
        <w:t>Gray Anatomia – podręcznik dla studentów. Wyd. Urban&amp;Partner. Wyd. III 2016.</w:t>
      </w:r>
    </w:p>
    <w:p w14:paraId="489B5C34" w14:textId="77777777" w:rsidR="00723B1F" w:rsidRPr="004C7806" w:rsidRDefault="00723B1F" w:rsidP="00381E04">
      <w:pPr>
        <w:pStyle w:val="Akapitzlist"/>
        <w:numPr>
          <w:ilvl w:val="0"/>
          <w:numId w:val="62"/>
        </w:numPr>
        <w:suppressAutoHyphens w:val="0"/>
        <w:autoSpaceDN/>
        <w:textAlignment w:val="auto"/>
        <w:rPr>
          <w:rFonts w:asciiTheme="minorHAnsi" w:eastAsia="Calibri" w:hAnsiTheme="minorHAnsi" w:cstheme="minorHAnsi"/>
          <w:sz w:val="16"/>
          <w:szCs w:val="22"/>
        </w:rPr>
      </w:pPr>
      <w:r w:rsidRPr="004C7806">
        <w:rPr>
          <w:rFonts w:asciiTheme="minorHAnsi" w:eastAsia="Calibri" w:hAnsiTheme="minorHAnsi" w:cstheme="minorHAnsi"/>
          <w:sz w:val="16"/>
          <w:szCs w:val="22"/>
        </w:rPr>
        <w:t>Moore K.L., Dalley A.F., Agur A.M.R.  Anatomia Kliniczna t. I i II. Wyd. MedPharm Polska 2015.</w:t>
      </w:r>
    </w:p>
    <w:p w14:paraId="0B2D0951" w14:textId="77777777" w:rsidR="00723B1F" w:rsidRPr="004C7806" w:rsidRDefault="00723B1F" w:rsidP="00381E04">
      <w:pPr>
        <w:pStyle w:val="Akapitzlist"/>
        <w:numPr>
          <w:ilvl w:val="0"/>
          <w:numId w:val="62"/>
        </w:numPr>
        <w:suppressAutoHyphens w:val="0"/>
        <w:autoSpaceDN/>
        <w:textAlignment w:val="auto"/>
        <w:rPr>
          <w:rFonts w:asciiTheme="minorHAnsi" w:eastAsia="Calibri" w:hAnsiTheme="minorHAnsi" w:cstheme="minorHAnsi"/>
          <w:sz w:val="16"/>
          <w:szCs w:val="22"/>
        </w:rPr>
      </w:pPr>
      <w:r w:rsidRPr="004C7806">
        <w:rPr>
          <w:rFonts w:asciiTheme="minorHAnsi" w:eastAsia="Calibri" w:hAnsiTheme="minorHAnsi" w:cstheme="minorHAnsi"/>
          <w:sz w:val="16"/>
          <w:szCs w:val="22"/>
        </w:rPr>
        <w:lastRenderedPageBreak/>
        <w:t>Cichocki T., Litwin R., MireckaJ. Kompendium histologii. Wydawnictwo UJ., Kraków 2009.</w:t>
      </w:r>
    </w:p>
    <w:p w14:paraId="59CB1468" w14:textId="77777777" w:rsidR="00723B1F" w:rsidRPr="004C7806" w:rsidRDefault="00723B1F" w:rsidP="00381E04">
      <w:pPr>
        <w:pStyle w:val="Akapitzlist"/>
        <w:numPr>
          <w:ilvl w:val="0"/>
          <w:numId w:val="62"/>
        </w:numPr>
        <w:suppressAutoHyphens w:val="0"/>
        <w:autoSpaceDN/>
        <w:textAlignment w:val="auto"/>
        <w:rPr>
          <w:rFonts w:asciiTheme="minorHAnsi" w:eastAsia="Calibri" w:hAnsiTheme="minorHAnsi" w:cstheme="minorHAnsi"/>
          <w:sz w:val="16"/>
          <w:szCs w:val="22"/>
        </w:rPr>
      </w:pPr>
      <w:r w:rsidRPr="004C7806">
        <w:rPr>
          <w:rFonts w:asciiTheme="minorHAnsi" w:eastAsia="Calibri" w:hAnsiTheme="minorHAnsi" w:cstheme="minorHAnsi"/>
          <w:sz w:val="16"/>
          <w:szCs w:val="22"/>
        </w:rPr>
        <w:t>Moore K.L., Persaund T.V.N., Trochia M.G. Polskie wydanie pod redakcja Zabel M. I Bartel H. Embriologia i wady wrodzone. Elsevier Urban &amp; Partner, Wrocław 2013.</w:t>
      </w:r>
    </w:p>
    <w:p w14:paraId="5EDACB85" w14:textId="77777777" w:rsidR="00723B1F" w:rsidRPr="004C7806" w:rsidRDefault="00723B1F" w:rsidP="00381E04">
      <w:pPr>
        <w:pStyle w:val="Akapitzlist"/>
        <w:numPr>
          <w:ilvl w:val="0"/>
          <w:numId w:val="62"/>
        </w:numPr>
        <w:suppressAutoHyphens w:val="0"/>
        <w:autoSpaceDN/>
        <w:textAlignment w:val="auto"/>
        <w:rPr>
          <w:rStyle w:val="Domylnaczcionkaakapitu1"/>
          <w:rFonts w:asciiTheme="minorHAnsi" w:eastAsia="Calibri" w:hAnsiTheme="minorHAnsi" w:cstheme="minorHAnsi"/>
          <w:sz w:val="16"/>
          <w:szCs w:val="22"/>
        </w:rPr>
      </w:pPr>
      <w:r w:rsidRPr="004C7806">
        <w:rPr>
          <w:rStyle w:val="Domylnaczcionkaakapitu1"/>
          <w:rFonts w:asciiTheme="minorHAnsi" w:hAnsiTheme="minorHAnsi" w:cstheme="minorHAnsi"/>
          <w:sz w:val="16"/>
          <w:szCs w:val="22"/>
          <w:lang w:val="en-US"/>
        </w:rPr>
        <w:t>P. Herman, Physics of the Human Body, Springer, Berlin, 2007.</w:t>
      </w:r>
    </w:p>
    <w:p w14:paraId="0ABEA32F" w14:textId="77777777" w:rsidR="00723B1F" w:rsidRPr="004C7806" w:rsidRDefault="00723B1F" w:rsidP="00381E04">
      <w:pPr>
        <w:pStyle w:val="Akapitzlist"/>
        <w:numPr>
          <w:ilvl w:val="0"/>
          <w:numId w:val="62"/>
        </w:numPr>
        <w:suppressAutoHyphens w:val="0"/>
        <w:autoSpaceDN/>
        <w:textAlignment w:val="auto"/>
        <w:rPr>
          <w:rFonts w:asciiTheme="minorHAnsi" w:eastAsia="Calibri" w:hAnsiTheme="minorHAnsi" w:cstheme="minorHAnsi"/>
          <w:sz w:val="16"/>
          <w:szCs w:val="22"/>
        </w:rPr>
      </w:pPr>
      <w:r w:rsidRPr="004C7806">
        <w:rPr>
          <w:rFonts w:asciiTheme="minorHAnsi" w:eastAsia="Calibri" w:hAnsiTheme="minorHAnsi" w:cstheme="minorHAnsi"/>
          <w:sz w:val="16"/>
          <w:szCs w:val="22"/>
        </w:rPr>
        <w:t>Fizjologia” –red. W.F.Ganong; wyd. PZWL 2009</w:t>
      </w:r>
    </w:p>
    <w:p w14:paraId="4E86EAD6" w14:textId="77777777" w:rsidR="00723B1F" w:rsidRPr="004C7806" w:rsidRDefault="00723B1F" w:rsidP="00381E04">
      <w:pPr>
        <w:pStyle w:val="Akapitzlist"/>
        <w:numPr>
          <w:ilvl w:val="0"/>
          <w:numId w:val="62"/>
        </w:numPr>
        <w:suppressAutoHyphens w:val="0"/>
        <w:autoSpaceDN/>
        <w:textAlignment w:val="auto"/>
        <w:rPr>
          <w:rFonts w:asciiTheme="minorHAnsi" w:eastAsia="Calibri" w:hAnsiTheme="minorHAnsi" w:cstheme="minorHAnsi"/>
          <w:sz w:val="16"/>
          <w:szCs w:val="22"/>
        </w:rPr>
      </w:pPr>
      <w:r w:rsidRPr="004C7806">
        <w:rPr>
          <w:rFonts w:asciiTheme="minorHAnsi" w:eastAsia="Calibri" w:hAnsiTheme="minorHAnsi" w:cstheme="minorHAnsi"/>
          <w:sz w:val="16"/>
          <w:szCs w:val="22"/>
        </w:rPr>
        <w:t>Podstawy fizjologii człowieka” H. Krauss, P. Sosnowski; Wydawnictwo Naukowe UMP 2009</w:t>
      </w:r>
    </w:p>
    <w:p w14:paraId="28EBE664" w14:textId="77777777" w:rsidR="00723B1F" w:rsidRPr="004C7806" w:rsidRDefault="00723B1F" w:rsidP="00381E04">
      <w:pPr>
        <w:pStyle w:val="Akapitzlist"/>
        <w:numPr>
          <w:ilvl w:val="0"/>
          <w:numId w:val="62"/>
        </w:numPr>
        <w:suppressAutoHyphens w:val="0"/>
        <w:autoSpaceDN/>
        <w:textAlignment w:val="auto"/>
        <w:rPr>
          <w:rFonts w:asciiTheme="minorHAnsi" w:eastAsia="Calibri" w:hAnsiTheme="minorHAnsi" w:cstheme="minorHAnsi"/>
          <w:sz w:val="16"/>
          <w:szCs w:val="22"/>
        </w:rPr>
      </w:pPr>
      <w:r w:rsidRPr="004C7806">
        <w:rPr>
          <w:rFonts w:asciiTheme="minorHAnsi" w:eastAsia="Calibri" w:hAnsiTheme="minorHAnsi" w:cstheme="minorHAnsi"/>
          <w:sz w:val="16"/>
          <w:szCs w:val="22"/>
        </w:rPr>
        <w:t>Podstawy fizjologii człowieka” – red. W. Traczyk; PZWL</w:t>
      </w:r>
    </w:p>
    <w:p w14:paraId="7CF24B36" w14:textId="77777777" w:rsidR="00723B1F" w:rsidRPr="004C7806" w:rsidRDefault="00723B1F" w:rsidP="00381E04">
      <w:pPr>
        <w:pStyle w:val="Akapitzlist"/>
        <w:numPr>
          <w:ilvl w:val="0"/>
          <w:numId w:val="62"/>
        </w:numPr>
        <w:suppressAutoHyphens w:val="0"/>
        <w:autoSpaceDN/>
        <w:textAlignment w:val="auto"/>
        <w:rPr>
          <w:rFonts w:asciiTheme="minorHAnsi" w:eastAsia="Calibri" w:hAnsiTheme="minorHAnsi" w:cstheme="minorHAnsi"/>
          <w:sz w:val="16"/>
          <w:szCs w:val="22"/>
        </w:rPr>
      </w:pPr>
      <w:r w:rsidRPr="004C7806">
        <w:rPr>
          <w:rFonts w:asciiTheme="minorHAnsi" w:eastAsia="Calibri" w:hAnsiTheme="minorHAnsi" w:cstheme="minorHAnsi"/>
          <w:sz w:val="16"/>
          <w:szCs w:val="22"/>
        </w:rPr>
        <w:t>Wprowadzenie do fizjologii klinicznej – red. S. Kozłowski i K. Nazar;   wyd. PZWL 1995</w:t>
      </w:r>
    </w:p>
    <w:p w14:paraId="763C625B" w14:textId="77777777" w:rsidR="00723B1F" w:rsidRPr="004C7806" w:rsidRDefault="00723B1F" w:rsidP="00381E04">
      <w:pPr>
        <w:pStyle w:val="Normalny1"/>
        <w:widowControl/>
        <w:numPr>
          <w:ilvl w:val="0"/>
          <w:numId w:val="62"/>
        </w:numPr>
        <w:shd w:val="clear" w:color="auto" w:fill="FFFFFF"/>
        <w:suppressAutoHyphens w:val="0"/>
        <w:spacing w:line="240" w:lineRule="auto"/>
        <w:textAlignment w:val="auto"/>
        <w:rPr>
          <w:rFonts w:asciiTheme="minorHAnsi" w:eastAsia="Times New Roman" w:hAnsiTheme="minorHAnsi" w:cstheme="minorHAnsi"/>
          <w:sz w:val="16"/>
          <w:szCs w:val="22"/>
        </w:rPr>
      </w:pPr>
      <w:r w:rsidRPr="004C7806">
        <w:rPr>
          <w:rFonts w:asciiTheme="minorHAnsi" w:eastAsia="Times New Roman" w:hAnsiTheme="minorHAnsi" w:cstheme="minorHAnsi"/>
          <w:sz w:val="16"/>
          <w:szCs w:val="22"/>
        </w:rPr>
        <w:t>Patofizjologia. Damjanow I. Wrocław</w:t>
      </w:r>
    </w:p>
    <w:p w14:paraId="05963420" w14:textId="77777777" w:rsidR="00723B1F" w:rsidRPr="004C7806" w:rsidRDefault="00723B1F" w:rsidP="00381E04">
      <w:pPr>
        <w:pStyle w:val="Normalny1"/>
        <w:widowControl/>
        <w:numPr>
          <w:ilvl w:val="0"/>
          <w:numId w:val="62"/>
        </w:numPr>
        <w:shd w:val="clear" w:color="auto" w:fill="FFFFFF"/>
        <w:suppressAutoHyphens w:val="0"/>
        <w:spacing w:line="240" w:lineRule="auto"/>
        <w:textAlignment w:val="auto"/>
        <w:rPr>
          <w:rFonts w:asciiTheme="minorHAnsi" w:eastAsia="Times New Roman" w:hAnsiTheme="minorHAnsi" w:cstheme="minorHAnsi"/>
          <w:sz w:val="16"/>
          <w:szCs w:val="22"/>
        </w:rPr>
      </w:pPr>
      <w:r w:rsidRPr="004C7806">
        <w:rPr>
          <w:rFonts w:asciiTheme="minorHAnsi" w:eastAsia="Times New Roman" w:hAnsiTheme="minorHAnsi" w:cstheme="minorHAnsi"/>
          <w:sz w:val="16"/>
          <w:szCs w:val="22"/>
          <w:lang w:val="pl-PL"/>
        </w:rPr>
        <w:t xml:space="preserve">Solnica B. (red. nauk.) Diagnostyka laboratoryjna. </w:t>
      </w:r>
      <w:r w:rsidRPr="004C7806">
        <w:rPr>
          <w:rFonts w:asciiTheme="minorHAnsi" w:eastAsia="Times New Roman" w:hAnsiTheme="minorHAnsi" w:cstheme="minorHAnsi"/>
          <w:sz w:val="16"/>
          <w:szCs w:val="22"/>
        </w:rPr>
        <w:t>PZWL, Warszawa 2013 (dodruk 2014).</w:t>
      </w:r>
    </w:p>
    <w:p w14:paraId="6E5A54DD" w14:textId="77777777" w:rsidR="00723B1F" w:rsidRPr="004C7806" w:rsidRDefault="00723B1F" w:rsidP="00381E04">
      <w:pPr>
        <w:pStyle w:val="Normalny1"/>
        <w:widowControl/>
        <w:numPr>
          <w:ilvl w:val="0"/>
          <w:numId w:val="62"/>
        </w:numPr>
        <w:shd w:val="clear" w:color="auto" w:fill="FFFFFF"/>
        <w:suppressAutoHyphens w:val="0"/>
        <w:spacing w:line="240" w:lineRule="auto"/>
        <w:textAlignment w:val="auto"/>
        <w:rPr>
          <w:rStyle w:val="Domylnaczcionkaakapitu1"/>
          <w:rFonts w:asciiTheme="minorHAnsi" w:eastAsia="Times New Roman" w:hAnsiTheme="minorHAnsi" w:cstheme="minorHAnsi"/>
          <w:sz w:val="16"/>
          <w:szCs w:val="22"/>
        </w:rPr>
      </w:pPr>
      <w:r w:rsidRPr="004C7806">
        <w:rPr>
          <w:rStyle w:val="Domylnaczcionkaakapitu1"/>
          <w:rFonts w:asciiTheme="minorHAnsi" w:eastAsia="Times New Roman" w:hAnsiTheme="minorHAnsi" w:cstheme="minorHAnsi"/>
          <w:sz w:val="16"/>
          <w:szCs w:val="22"/>
        </w:rPr>
        <w:t>Medical Physiology. Guyton and Hall</w:t>
      </w:r>
    </w:p>
    <w:p w14:paraId="1A7686B1" w14:textId="77777777" w:rsidR="00723B1F" w:rsidRPr="004C7806" w:rsidRDefault="00723B1F" w:rsidP="00381E04">
      <w:pPr>
        <w:pStyle w:val="Akapitzlist"/>
        <w:numPr>
          <w:ilvl w:val="0"/>
          <w:numId w:val="62"/>
        </w:numPr>
        <w:suppressAutoHyphens w:val="0"/>
        <w:autoSpaceDN/>
        <w:textAlignment w:val="auto"/>
        <w:rPr>
          <w:rFonts w:asciiTheme="minorHAnsi" w:eastAsia="Calibri" w:hAnsiTheme="minorHAnsi" w:cstheme="minorHAnsi"/>
          <w:sz w:val="16"/>
          <w:szCs w:val="22"/>
        </w:rPr>
      </w:pPr>
      <w:r w:rsidRPr="004C7806">
        <w:rPr>
          <w:rFonts w:asciiTheme="minorHAnsi" w:eastAsia="Calibri" w:hAnsiTheme="minorHAnsi" w:cstheme="minorHAnsi"/>
          <w:sz w:val="16"/>
          <w:szCs w:val="22"/>
        </w:rPr>
        <w:t>Batura-Gabryel H (red.) Kompendium pulmonologiczne. Uniwersytet Medyczny w Poznaniu, Poznań 2013.</w:t>
      </w:r>
    </w:p>
    <w:p w14:paraId="219723DA" w14:textId="3E9D46EA" w:rsidR="007E3BCA" w:rsidRPr="004C7806" w:rsidRDefault="00AD48AF" w:rsidP="002729B4">
      <w:pPr>
        <w:pStyle w:val="Standard"/>
        <w:jc w:val="center"/>
        <w:rPr>
          <w:rFonts w:asciiTheme="minorHAnsi" w:hAnsiTheme="minorHAnsi" w:cstheme="minorHAnsi"/>
          <w:b/>
          <w:sz w:val="16"/>
          <w:szCs w:val="22"/>
          <w:lang w:eastAsia="en-US"/>
        </w:rPr>
      </w:pP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Numer efektu kształcenia</w:t>
      </w:r>
      <w:r w:rsidR="002729B4"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 xml:space="preserve">, </w:t>
      </w: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Efekty kształcenia</w:t>
      </w:r>
      <w:r w:rsidR="002729B4"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 xml:space="preserve">, </w:t>
      </w:r>
      <w:r w:rsidRPr="004C7806">
        <w:rPr>
          <w:rFonts w:asciiTheme="minorHAnsi" w:hAnsiTheme="minorHAnsi" w:cstheme="minorHAnsi"/>
          <w:b/>
          <w:sz w:val="16"/>
          <w:szCs w:val="22"/>
          <w:lang w:eastAsia="en-US"/>
        </w:rPr>
        <w:t>Odniesienie do kierunkowych efektów kształcenia</w:t>
      </w:r>
    </w:p>
    <w:tbl>
      <w:tblPr>
        <w:tblW w:w="10666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1109"/>
        <w:gridCol w:w="7997"/>
        <w:gridCol w:w="1560"/>
      </w:tblGrid>
      <w:tr w:rsidR="00891659" w:rsidRPr="004C7806" w14:paraId="4224DEBA" w14:textId="77777777" w:rsidTr="002E1D01">
        <w:trPr>
          <w:trHeight w:val="274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73870" w14:textId="77777777" w:rsidR="00891659" w:rsidRPr="004C7806" w:rsidRDefault="00891659" w:rsidP="00A07FC5">
            <w:pPr>
              <w:jc w:val="center"/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Symbol</w:t>
            </w:r>
          </w:p>
          <w:p w14:paraId="4D4CFD26" w14:textId="77777777" w:rsidR="00891659" w:rsidRPr="004C7806" w:rsidRDefault="00891659" w:rsidP="00A07FC5">
            <w:pPr>
              <w:jc w:val="center"/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efektów kształcenia</w:t>
            </w:r>
          </w:p>
          <w:p w14:paraId="1D987A31" w14:textId="77777777" w:rsidR="00891659" w:rsidRPr="004C7806" w:rsidRDefault="00891659" w:rsidP="00A07FC5">
            <w:pPr>
              <w:jc w:val="center"/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zgodnie ze standarda-mi</w:t>
            </w:r>
          </w:p>
        </w:tc>
        <w:tc>
          <w:tcPr>
            <w:tcW w:w="79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4660A" w14:textId="77777777" w:rsidR="00891659" w:rsidRPr="004C7806" w:rsidRDefault="00891659" w:rsidP="00A07FC5">
            <w:pPr>
              <w:jc w:val="center"/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OPIS KIERUNKOWYCH EFEKTÓW KSZTAŁCENIA</w:t>
            </w:r>
          </w:p>
          <w:p w14:paraId="411B8F55" w14:textId="77777777" w:rsidR="00891659" w:rsidRPr="004C7806" w:rsidRDefault="00891659" w:rsidP="00A07FC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699E7" w14:textId="77777777" w:rsidR="00891659" w:rsidRPr="004C7806" w:rsidRDefault="00891659" w:rsidP="00A07FC5">
            <w:pPr>
              <w:jc w:val="center"/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Metody weryfikacji osiągnięcia zamierzonych efektów kształcenia:</w:t>
            </w:r>
          </w:p>
          <w:p w14:paraId="6A5B0D94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891659" w:rsidRPr="004C7806" w14:paraId="3B461C94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157FE" w14:textId="77777777" w:rsidR="00891659" w:rsidRPr="004C7806" w:rsidRDefault="00891659" w:rsidP="00A07FC5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97D9F" w14:textId="77777777" w:rsidR="00891659" w:rsidRPr="004C7806" w:rsidRDefault="00891659" w:rsidP="00A07FC5">
            <w:pPr>
              <w:jc w:val="center"/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WIEDZA (ZGODNIE ZE SZCZEGÓŁOWYMI EFEKTAMI KSZTAŁCENIA)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50825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891659" w:rsidRPr="004C7806" w14:paraId="597C7F79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328E5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A.W1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15A36" w14:textId="17F154B7" w:rsidR="00891659" w:rsidRPr="004C7806" w:rsidRDefault="00891659" w:rsidP="002729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Zna mianownictwo anatomiczne, histologiczne i embriologiczne</w:t>
            </w:r>
            <w:r w:rsidR="002729B4"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 w języku polskim i angielskim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E88A3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891659" w:rsidRPr="004C7806" w14:paraId="3A37373F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32FE2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A.W2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EA61E" w14:textId="11B2761C" w:rsidR="00891659" w:rsidRPr="004C7806" w:rsidRDefault="00891659" w:rsidP="002729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Zna budowę ciała ludzkiego w podejściu topograficznym (kończyna górna i dolna, klatka piersiowa, brzuch, miednica, grzbiet, szyja, głowa) oraz czynnościowym (układ kostno-stawowy, układ mięśniowy, układ krążenia, układ oddechowy, układ pokarmowy, układ moczowy, układy płciowe, układ nerwowy i nar</w:t>
            </w:r>
            <w:r w:rsidR="002729B4"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ządy zmysłów, powłoka wspólna)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7A3E4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891659" w:rsidRPr="004C7806" w14:paraId="78852E9D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F486C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A.W3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98221" w14:textId="22BD0664" w:rsidR="00891659" w:rsidRPr="004C7806" w:rsidRDefault="00891659" w:rsidP="002729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Opisuje stosunki topograficzne m</w:t>
            </w:r>
            <w:r w:rsidR="002729B4"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iędzy poszczególnymi narządami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1EF47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891659" w:rsidRPr="004C7806" w14:paraId="62BFEB75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A233D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A.W4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622B6" w14:textId="62E001E5" w:rsidR="00891659" w:rsidRPr="004C7806" w:rsidRDefault="00891659" w:rsidP="002729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Zna podstawowe struktury komórkowe i </w:t>
            </w:r>
            <w:r w:rsidR="002729B4"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ich specjalizacje funkcjonalne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E5F6E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891659" w:rsidRPr="004C7806" w14:paraId="5C881E46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8C1F0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A.W5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DA23F" w14:textId="41C537D0" w:rsidR="00891659" w:rsidRPr="004C7806" w:rsidRDefault="00891659" w:rsidP="002729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Zna mikroarchitekturę tkanek, macierz</w:t>
            </w:r>
            <w:r w:rsidR="002729B4"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y pozakomórkowej oraz narządów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603AF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891659" w:rsidRPr="004C7806" w14:paraId="6230040E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4B21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A.W6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C1EE5" w14:textId="4A36F67C" w:rsidR="00891659" w:rsidRPr="004C7806" w:rsidRDefault="00891659" w:rsidP="002729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Zna stadia rozwoju zarodka ludzkiego, budowę i czynność błon płodowych i łożyska oraz zna etapy r</w:t>
            </w:r>
            <w:r w:rsidR="002729B4"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ozwoju poszczególnych narządów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A2B68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891659" w:rsidRPr="004C7806" w14:paraId="7D55688B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86DAB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B.W2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E901D" w14:textId="03BB663E" w:rsidR="00891659" w:rsidRPr="004C7806" w:rsidRDefault="00891659" w:rsidP="002729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Opisuje równowagę kwasowo-zasadową i mechanizm działania buforów i ich znac</w:t>
            </w:r>
            <w:r w:rsidR="002729B4"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zenie w homeostazie ustrojowej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B987B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891659" w:rsidRPr="004C7806" w14:paraId="17BF5768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88FBC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B.W16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4ED13" w14:textId="18CA66B1" w:rsidR="00891659" w:rsidRPr="004C7806" w:rsidRDefault="00891659" w:rsidP="00A07FC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Zna profile metaboliczne p</w:t>
            </w:r>
            <w:r w:rsidR="002729B4"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odstawowych narządów i układów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7C3CC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891659" w:rsidRPr="004C7806" w14:paraId="37D19D4D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8F2A5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B.W17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1E9B3" w14:textId="4A2C628D" w:rsidR="00891659" w:rsidRPr="004C7806" w:rsidRDefault="00891659" w:rsidP="00A07FC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Zna pojęcia: potencjał oksydacyjny</w:t>
            </w:r>
            <w:r w:rsidR="002729B4"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 organizmu i stres oksydacyjny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F67E6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P7S_WK</w:t>
            </w:r>
          </w:p>
        </w:tc>
      </w:tr>
      <w:tr w:rsidR="00891659" w:rsidRPr="004C7806" w14:paraId="414DE844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C5608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B.W25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DCD92" w14:textId="1EFF2DF4" w:rsidR="00891659" w:rsidRPr="004C7806" w:rsidRDefault="00891659" w:rsidP="00A07FC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Zna czynność i mechanizmy regulacji wszystkich narządów i układów organizmu człowieka, w tym układu: krążenia, oddechowego, pokarmowego, moczowego, i powłok skórnych oraz rozumie zal</w:t>
            </w:r>
            <w:r w:rsidR="002729B4"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eżności istniejące między nimi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45DC4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891659" w:rsidRPr="004C7806" w14:paraId="01240560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45E27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B.W29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11810" w14:textId="1E59A341" w:rsidR="00891659" w:rsidRPr="004C7806" w:rsidRDefault="00891659" w:rsidP="00A07FC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Zna podstawowe ilościowe parametry opisujące wydolność poszczególnych układów i narządów, w tym: zakres normy i czynniki demograficzne wpływaj</w:t>
            </w:r>
            <w:r w:rsidR="002729B4"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ące na wartość tych parametrów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4FFBF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891659" w:rsidRPr="004C7806" w14:paraId="4681E4B8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EF62F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C.W18.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75FC3" w14:textId="77777777" w:rsidR="00891659" w:rsidRPr="004C7806" w:rsidRDefault="00891659" w:rsidP="00A07FC5">
            <w:pPr>
              <w:pStyle w:val="Default"/>
              <w:jc w:val="both"/>
              <w:rPr>
                <w:rStyle w:val="Domylnaczcionkaakapitu1"/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color w:val="auto"/>
                <w:sz w:val="16"/>
                <w:szCs w:val="22"/>
              </w:rPr>
              <w:t>zna i rozumie podstawy diagnostyki mikrobiologicznej i parazytologicznej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1965B" w14:textId="77777777" w:rsidR="00891659" w:rsidRPr="004C7806" w:rsidRDefault="00891659" w:rsidP="00A07FC5">
            <w:pPr>
              <w:rPr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891659" w:rsidRPr="004C7806" w14:paraId="5230AECC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04183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C.W30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01614" w14:textId="6AB75258" w:rsidR="00891659" w:rsidRPr="004C7806" w:rsidRDefault="00891659" w:rsidP="00A07FC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Zna zagadnienia z zakresu szczegółowej patologii narządowej, obrazy makro-i mikroskopowe oraz przebieg kliniczny zmian patomorfologiczn</w:t>
            </w:r>
            <w:r w:rsidR="002729B4"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ych w poszczególnych narządach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BB7A3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891659" w:rsidRPr="004C7806" w14:paraId="07DCB904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EA5FF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C.W31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971C3" w14:textId="26A3367C" w:rsidR="00891659" w:rsidRPr="004C7806" w:rsidRDefault="00891659" w:rsidP="002729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Opisuje konsekwencje rozwijających się zmian patologicznych dla sąsiadujących topogr</w:t>
            </w:r>
            <w:r w:rsidR="002729B4"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aficznie narządów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E284C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891659" w:rsidRPr="004C7806" w14:paraId="3A99D213" w14:textId="77777777" w:rsidTr="002E1D01">
        <w:trPr>
          <w:trHeight w:val="274"/>
        </w:trPr>
        <w:tc>
          <w:tcPr>
            <w:tcW w:w="11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273EB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C.W32</w:t>
            </w:r>
          </w:p>
        </w:tc>
        <w:tc>
          <w:tcPr>
            <w:tcW w:w="7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BED2F" w14:textId="5E6E010C" w:rsidR="00891659" w:rsidRPr="004C7806" w:rsidRDefault="00891659" w:rsidP="002729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Wymienia czynniki chorobotwórcze zewnętrzne i wewnętrzne, modyfikowalne i niemodyfikowalne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71F55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891659" w:rsidRPr="004C7806" w14:paraId="73FEFBF7" w14:textId="77777777" w:rsidTr="002E1D01">
        <w:trPr>
          <w:trHeight w:val="274"/>
        </w:trPr>
        <w:tc>
          <w:tcPr>
            <w:tcW w:w="11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D06B5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C.W33</w:t>
            </w:r>
          </w:p>
        </w:tc>
        <w:tc>
          <w:tcPr>
            <w:tcW w:w="7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64782" w14:textId="36A7E761" w:rsidR="00891659" w:rsidRPr="004C7806" w:rsidRDefault="00891659" w:rsidP="002729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Wymienia postacie kliniczne najczęstszych chorób poszczególnych układów i narządów, chorób metabolicznych oraz zaburzeń gospodarki wodno-elek</w:t>
            </w:r>
            <w:r w:rsidR="002729B4"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trolitowej i kwasowo-zasadowej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24648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891659" w:rsidRPr="004C7806" w14:paraId="7E78428B" w14:textId="77777777" w:rsidTr="002E1D01">
        <w:trPr>
          <w:trHeight w:val="274"/>
        </w:trPr>
        <w:tc>
          <w:tcPr>
            <w:tcW w:w="11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51B55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C.W.39.</w:t>
            </w:r>
          </w:p>
        </w:tc>
        <w:tc>
          <w:tcPr>
            <w:tcW w:w="7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553B" w14:textId="77777777" w:rsidR="00891659" w:rsidRPr="004C7806" w:rsidRDefault="00891659" w:rsidP="00A07FC5">
            <w:pPr>
              <w:pStyle w:val="Default"/>
              <w:jc w:val="both"/>
              <w:rPr>
                <w:rStyle w:val="Domylnaczcionkaakapitu1"/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color w:val="auto"/>
                <w:sz w:val="16"/>
                <w:szCs w:val="22"/>
              </w:rPr>
              <w:t>rozumie problem lekooporności, w tym lekooporności wielolekowej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0B1F7" w14:textId="77777777" w:rsidR="00891659" w:rsidRPr="004C7806" w:rsidRDefault="00891659" w:rsidP="00A07FC5">
            <w:pPr>
              <w:rPr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891659" w:rsidRPr="004C7806" w14:paraId="3986D8A3" w14:textId="77777777" w:rsidTr="002E1D01">
        <w:trPr>
          <w:trHeight w:val="274"/>
        </w:trPr>
        <w:tc>
          <w:tcPr>
            <w:tcW w:w="11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DCB53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D.W4</w:t>
            </w:r>
          </w:p>
        </w:tc>
        <w:tc>
          <w:tcPr>
            <w:tcW w:w="7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82114" w14:textId="3DF73CB9" w:rsidR="00891659" w:rsidRPr="004C7806" w:rsidRDefault="00891659" w:rsidP="002729B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Rozumie znaczenie komunikacji werbalnej i niewerbalnej w procesie komunikowania się z pacjentami oraz pojęcie zau</w:t>
            </w:r>
            <w:r w:rsidR="002729B4"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fania w interakcji z pacjentem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9D7C1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P7S_WK</w:t>
            </w:r>
          </w:p>
        </w:tc>
      </w:tr>
      <w:tr w:rsidR="00891659" w:rsidRPr="004C7806" w14:paraId="21EE6448" w14:textId="77777777" w:rsidTr="002E1D01">
        <w:trPr>
          <w:trHeight w:val="274"/>
        </w:trPr>
        <w:tc>
          <w:tcPr>
            <w:tcW w:w="11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1B0AC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D.W11.</w:t>
            </w:r>
          </w:p>
        </w:tc>
        <w:tc>
          <w:tcPr>
            <w:tcW w:w="7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36696" w14:textId="77777777" w:rsidR="00891659" w:rsidRPr="004C7806" w:rsidRDefault="00891659" w:rsidP="00A07FC5">
            <w:pPr>
              <w:pStyle w:val="Normalny1"/>
              <w:widowControl/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  <w:t>zna mechanizmy oraz cele i sposoby leczenia uzależnień od substancji</w:t>
            </w:r>
          </w:p>
          <w:p w14:paraId="409379DC" w14:textId="77777777" w:rsidR="00891659" w:rsidRPr="004C7806" w:rsidRDefault="00891659" w:rsidP="00A07FC5">
            <w:pPr>
              <w:pStyle w:val="Default"/>
              <w:jc w:val="both"/>
              <w:rPr>
                <w:rStyle w:val="Domylnaczcionkaakapitu1"/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color w:val="auto"/>
                <w:sz w:val="16"/>
                <w:szCs w:val="22"/>
              </w:rPr>
              <w:t>psychoaktywnych;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6BFF1" w14:textId="77777777" w:rsidR="00891659" w:rsidRPr="004C7806" w:rsidRDefault="00891659" w:rsidP="00A07FC5">
            <w:pPr>
              <w:rPr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891659" w:rsidRPr="004C7806" w14:paraId="0A98734F" w14:textId="77777777" w:rsidTr="002E1D01">
        <w:trPr>
          <w:trHeight w:val="274"/>
        </w:trPr>
        <w:tc>
          <w:tcPr>
            <w:tcW w:w="11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9EF01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E.W7.</w:t>
            </w:r>
          </w:p>
        </w:tc>
        <w:tc>
          <w:tcPr>
            <w:tcW w:w="7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2D2D4" w14:textId="77777777" w:rsidR="00891659" w:rsidRPr="004C7806" w:rsidRDefault="00891659" w:rsidP="00A07FC5">
            <w:pPr>
              <w:pStyle w:val="Normalny1"/>
              <w:widowControl/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  <w:t>zna i rozumie przyczyny, objawy, zasady diagnozowania i postępowania</w:t>
            </w:r>
          </w:p>
          <w:p w14:paraId="087EE436" w14:textId="77777777" w:rsidR="00891659" w:rsidRPr="004C7806" w:rsidRDefault="00891659" w:rsidP="00A07FC5">
            <w:pPr>
              <w:pStyle w:val="Normalny1"/>
              <w:widowControl/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  <w:t>terapeutycznego w odniesieniu do najczęstszych chorób wewnętrznych</w:t>
            </w:r>
          </w:p>
          <w:p w14:paraId="0705B341" w14:textId="77777777" w:rsidR="00891659" w:rsidRPr="004C7806" w:rsidRDefault="00891659" w:rsidP="00A07FC5">
            <w:pPr>
              <w:pStyle w:val="Normalny1"/>
              <w:widowControl/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  <w:t>występujących u osób dorosłych oraz ich powikłań: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A6A9B" w14:textId="77777777" w:rsidR="00891659" w:rsidRPr="004C7806" w:rsidRDefault="00891659" w:rsidP="00A07FC5">
            <w:pPr>
              <w:rPr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</w:rPr>
              <w:t>P7S_WK</w:t>
            </w:r>
          </w:p>
        </w:tc>
      </w:tr>
      <w:tr w:rsidR="00891659" w:rsidRPr="004C7806" w14:paraId="273ADDC0" w14:textId="77777777" w:rsidTr="002E1D01">
        <w:trPr>
          <w:trHeight w:val="274"/>
        </w:trPr>
        <w:tc>
          <w:tcPr>
            <w:tcW w:w="11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C5D9E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E.W23.</w:t>
            </w:r>
          </w:p>
        </w:tc>
        <w:tc>
          <w:tcPr>
            <w:tcW w:w="7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0330E" w14:textId="77777777" w:rsidR="00891659" w:rsidRPr="004C7806" w:rsidRDefault="00891659" w:rsidP="00A07FC5">
            <w:pPr>
              <w:pStyle w:val="Normalny1"/>
              <w:widowControl/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  <w:t>zna uwarunkowania środowiskowe i epidemiologiczne najczęstszych</w:t>
            </w:r>
          </w:p>
          <w:p w14:paraId="4DE36834" w14:textId="77777777" w:rsidR="00891659" w:rsidRPr="004C7806" w:rsidRDefault="00891659" w:rsidP="00A07FC5">
            <w:pPr>
              <w:pStyle w:val="Normalny1"/>
              <w:widowControl/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  <w:t>nowotworów człowieka;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17965" w14:textId="77777777" w:rsidR="00891659" w:rsidRPr="004C7806" w:rsidRDefault="00891659" w:rsidP="00A07FC5">
            <w:pPr>
              <w:rPr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891659" w:rsidRPr="004C7806" w14:paraId="0148709D" w14:textId="77777777" w:rsidTr="002E1D01">
        <w:trPr>
          <w:trHeight w:val="274"/>
        </w:trPr>
        <w:tc>
          <w:tcPr>
            <w:tcW w:w="11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9E239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E.W37.</w:t>
            </w:r>
          </w:p>
        </w:tc>
        <w:tc>
          <w:tcPr>
            <w:tcW w:w="7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86585" w14:textId="77777777" w:rsidR="00891659" w:rsidRPr="004C7806" w:rsidRDefault="00891659" w:rsidP="00A07FC5">
            <w:pPr>
              <w:pStyle w:val="Normalny1"/>
              <w:widowControl/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  <w:t>zna rodzaje materiałów biologicznych wykorzystywanych w diagnostyce</w:t>
            </w:r>
          </w:p>
          <w:p w14:paraId="336B7DBA" w14:textId="77777777" w:rsidR="00891659" w:rsidRPr="004C7806" w:rsidRDefault="00891659" w:rsidP="00A07FC5">
            <w:pPr>
              <w:pStyle w:val="Normalny1"/>
              <w:widowControl/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  <w:t>laboratoryjnej oraz zasady pobierania materiału do badań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31D51" w14:textId="77777777" w:rsidR="00891659" w:rsidRPr="004C7806" w:rsidRDefault="00891659" w:rsidP="00A07FC5">
            <w:pPr>
              <w:rPr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</w:rPr>
              <w:t>P7S_WG</w:t>
            </w:r>
          </w:p>
        </w:tc>
      </w:tr>
      <w:tr w:rsidR="00891659" w:rsidRPr="004C7806" w14:paraId="2B33F2CA" w14:textId="77777777" w:rsidTr="002E1D01">
        <w:trPr>
          <w:trHeight w:val="274"/>
        </w:trPr>
        <w:tc>
          <w:tcPr>
            <w:tcW w:w="11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4F5C0" w14:textId="77777777" w:rsidR="00891659" w:rsidRPr="004C7806" w:rsidRDefault="00891659" w:rsidP="00A07FC5">
            <w:pPr>
              <w:rPr>
                <w:rStyle w:val="Domylnaczcionkaakapitu1"/>
                <w:rFonts w:asciiTheme="minorHAnsi" w:eastAsia="Calibr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eastAsia="Calibri" w:hAnsiTheme="minorHAnsi" w:cstheme="minorHAnsi"/>
                <w:sz w:val="16"/>
              </w:rPr>
              <w:t>E.W38.</w:t>
            </w:r>
          </w:p>
        </w:tc>
        <w:tc>
          <w:tcPr>
            <w:tcW w:w="7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4A1DD" w14:textId="77777777" w:rsidR="00891659" w:rsidRPr="004C7806" w:rsidRDefault="00891659" w:rsidP="00A07FC5">
            <w:pPr>
              <w:pStyle w:val="Default"/>
              <w:jc w:val="both"/>
              <w:rPr>
                <w:rStyle w:val="Domylnaczcionkaakapitu1"/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color w:val="auto"/>
                <w:sz w:val="16"/>
                <w:szCs w:val="22"/>
              </w:rPr>
              <w:t>zna podstawy teoretyczne i praktyczne diagnostyki laboratoryjnej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27BCB" w14:textId="77777777" w:rsidR="00891659" w:rsidRPr="004C7806" w:rsidRDefault="00891659" w:rsidP="00A07FC5">
            <w:pPr>
              <w:rPr>
                <w:rStyle w:val="Domylnaczcionkaakapitu1"/>
                <w:rFonts w:asciiTheme="minorHAnsi" w:eastAsia="Calibri" w:hAnsiTheme="minorHAnsi" w:cstheme="minorHAnsi"/>
                <w:sz w:val="16"/>
              </w:rPr>
            </w:pPr>
            <w:r w:rsidRPr="004C7806">
              <w:rPr>
                <w:rStyle w:val="Domylnaczcionkaakapitu1"/>
                <w:rFonts w:asciiTheme="minorHAnsi" w:eastAsia="Calibri" w:hAnsiTheme="minorHAnsi" w:cstheme="minorHAnsi"/>
                <w:sz w:val="16"/>
              </w:rPr>
              <w:t>P7S_WG</w:t>
            </w:r>
          </w:p>
        </w:tc>
      </w:tr>
      <w:tr w:rsidR="00891659" w:rsidRPr="004C7806" w14:paraId="1BD33D4F" w14:textId="77777777" w:rsidTr="002E1D01">
        <w:trPr>
          <w:trHeight w:val="274"/>
        </w:trPr>
        <w:tc>
          <w:tcPr>
            <w:tcW w:w="11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5F346" w14:textId="77777777" w:rsidR="00891659" w:rsidRPr="004C7806" w:rsidRDefault="00891659" w:rsidP="00A07FC5">
            <w:pPr>
              <w:pStyle w:val="Normalny1"/>
              <w:snapToGrid w:val="0"/>
              <w:spacing w:line="242" w:lineRule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E.W39.</w:t>
            </w:r>
          </w:p>
        </w:tc>
        <w:tc>
          <w:tcPr>
            <w:tcW w:w="7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26746" w14:textId="77777777" w:rsidR="00891659" w:rsidRPr="004C7806" w:rsidRDefault="00891659" w:rsidP="00A07FC5">
            <w:pPr>
              <w:pStyle w:val="Normalny1"/>
              <w:autoSpaceDE w:val="0"/>
              <w:rPr>
                <w:rFonts w:asciiTheme="minorHAnsi" w:hAnsiTheme="minorHAnsi" w:cstheme="minorHAnsi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  <w:lang w:val="pl-PL"/>
              </w:rPr>
              <w:t>zna i rozumie możliwości i ograniczenia badań laboratoryjnych w stanach nagłych;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0ADAB" w14:textId="77777777" w:rsidR="00891659" w:rsidRPr="004C7806" w:rsidRDefault="00891659" w:rsidP="00A07FC5">
            <w:pPr>
              <w:pStyle w:val="Normalny1"/>
              <w:spacing w:line="242" w:lineRule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P7S_WG</w:t>
            </w:r>
          </w:p>
        </w:tc>
      </w:tr>
      <w:tr w:rsidR="00891659" w:rsidRPr="004C7806" w14:paraId="4C68E1E5" w14:textId="77777777" w:rsidTr="002E1D01">
        <w:trPr>
          <w:trHeight w:val="274"/>
        </w:trPr>
        <w:tc>
          <w:tcPr>
            <w:tcW w:w="11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3BE6B" w14:textId="77777777" w:rsidR="00891659" w:rsidRPr="004C7806" w:rsidRDefault="00891659" w:rsidP="00A07FC5">
            <w:pPr>
              <w:pStyle w:val="Normalny1"/>
              <w:snapToGrid w:val="0"/>
              <w:spacing w:line="242" w:lineRule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F.W10.</w:t>
            </w:r>
          </w:p>
        </w:tc>
        <w:tc>
          <w:tcPr>
            <w:tcW w:w="7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CC39E" w14:textId="77777777" w:rsidR="00891659" w:rsidRPr="004C7806" w:rsidRDefault="00891659" w:rsidP="00A07FC5">
            <w:pPr>
              <w:pStyle w:val="Normalny1"/>
              <w:autoSpaceDE w:val="0"/>
              <w:rPr>
                <w:rStyle w:val="Domylnaczcionkaakapitu1"/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  <w:t>zna problematykę współcześnie wykorzystywanych badań obrazowych,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97FCF" w14:textId="77777777" w:rsidR="00891659" w:rsidRPr="004C7806" w:rsidRDefault="00891659" w:rsidP="00A07FC5">
            <w:pPr>
              <w:pStyle w:val="Normalny1"/>
              <w:spacing w:line="242" w:lineRule="auto"/>
              <w:rPr>
                <w:rStyle w:val="Domylnaczcionkaakapitu1"/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  <w:t>P7S_WG</w:t>
            </w:r>
          </w:p>
        </w:tc>
      </w:tr>
      <w:tr w:rsidR="00891659" w:rsidRPr="004C7806" w14:paraId="5C981590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EE2C8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F15A1" w14:textId="77777777" w:rsidR="00891659" w:rsidRPr="004C7806" w:rsidRDefault="00891659" w:rsidP="00A07FC5">
            <w:pPr>
              <w:jc w:val="center"/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UMIEJĘTNOŚCI (ZGODNIE ZE SZCZEGÓŁOWYMI EFEKTAMI KSZTAŁCENIA)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DAECE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891659" w:rsidRPr="004C7806" w14:paraId="24744A59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0118C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A.U3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679FF" w14:textId="6E2B2202" w:rsidR="00891659" w:rsidRPr="004C7806" w:rsidRDefault="00891659" w:rsidP="002729B4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Wyjaśnia anatomiczne p</w:t>
            </w:r>
            <w:r w:rsidR="002729B4"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odstawy badania przedmiotowego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305DA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P7S_UW</w:t>
            </w:r>
          </w:p>
        </w:tc>
      </w:tr>
      <w:tr w:rsidR="00891659" w:rsidRPr="004C7806" w14:paraId="310B71EF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4FD1E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lastRenderedPageBreak/>
              <w:t>A.U4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41225" w14:textId="1AB59348" w:rsidR="00891659" w:rsidRPr="004C7806" w:rsidRDefault="00891659" w:rsidP="002729B4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Wnioskuje o relacjach między strukturami anatomicznymi na podstawie przyżyciowych badań diagnostycznych, w szczególności z zakresu radiologii (zdjęcia przeglądowe, badania z użyciem środków kontrastowych, tomografia komputerowa oraz</w:t>
            </w:r>
            <w:r w:rsidR="002729B4"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 magnetyczny rezonans jądrowy)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8ED7B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P7S_UW</w:t>
            </w:r>
          </w:p>
        </w:tc>
      </w:tr>
      <w:tr w:rsidR="00891659" w:rsidRPr="004C7806" w14:paraId="5F15C270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EA708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A.U5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16FA0" w14:textId="24A5F1C1" w:rsidR="00891659" w:rsidRPr="004C7806" w:rsidRDefault="00891659" w:rsidP="002729B4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Posługuje się w mowie i piśmie mianownictwem anatomicznym, histo</w:t>
            </w:r>
            <w:r w:rsidR="002729B4"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logicznym oraz embriologicznym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414FB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P7S_UW</w:t>
            </w:r>
          </w:p>
        </w:tc>
      </w:tr>
      <w:tr w:rsidR="00891659" w:rsidRPr="004C7806" w14:paraId="0AB4100A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13A32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B.U8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86A93" w14:textId="43661CBD" w:rsidR="00891659" w:rsidRPr="004C7806" w:rsidRDefault="00891659" w:rsidP="002729B4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Wykonuje proste testy czynnościowe oceniające organizm człowieka jako układ regulacji stabilnej (testy obciążeniowe, wysiłkowe); interpretuje dane liczbowe dotyczące podstawo</w:t>
            </w:r>
            <w:r w:rsidR="002729B4"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wych zmiennych fizjologicznych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D5289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P7S_UW</w:t>
            </w:r>
          </w:p>
        </w:tc>
      </w:tr>
      <w:tr w:rsidR="00891659" w:rsidRPr="004C7806" w14:paraId="35421545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800F0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C.U10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8BE98" w14:textId="77777777" w:rsidR="00891659" w:rsidRPr="004C7806" w:rsidRDefault="00891659" w:rsidP="00A07FC5">
            <w:pPr>
              <w:pStyle w:val="Default"/>
              <w:rPr>
                <w:rStyle w:val="Domylnaczcionkaakapitu1"/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color w:val="auto"/>
                <w:sz w:val="16"/>
                <w:szCs w:val="22"/>
              </w:rPr>
              <w:t>interpretuje wyniki badań mikrobiologicznych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4AB07" w14:textId="77777777" w:rsidR="00891659" w:rsidRPr="004C7806" w:rsidRDefault="00891659" w:rsidP="00A07FC5">
            <w:pPr>
              <w:rPr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</w:rPr>
              <w:t>P7S_UW</w:t>
            </w:r>
          </w:p>
        </w:tc>
      </w:tr>
      <w:tr w:rsidR="00891659" w:rsidRPr="004C7806" w14:paraId="26BA50E6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6B6DB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D.U5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45180" w14:textId="4555B09D" w:rsidR="00891659" w:rsidRPr="004C7806" w:rsidRDefault="00891659" w:rsidP="002729B4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Potrafi przeprowadzić rozmowę z pacjentem dorosłym, dzieckiem i rodziną z zastosowaniem techniki aktywnego słuchania i wyrażania empatii, a także rozmawiać z pacj</w:t>
            </w:r>
            <w:r w:rsidR="002729B4"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entem o jego sytuacji życiowej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77BEF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P7S_UK</w:t>
            </w:r>
          </w:p>
        </w:tc>
      </w:tr>
      <w:tr w:rsidR="00891659" w:rsidRPr="004C7806" w14:paraId="16893B56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E4F8F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E.U1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B2433" w14:textId="6288BFC7" w:rsidR="00891659" w:rsidRPr="004C7806" w:rsidRDefault="00891659" w:rsidP="002729B4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Przeprowadza wywiad</w:t>
            </w:r>
            <w:r w:rsidR="002729B4"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 lekarski z pacjentem dorosłym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87A51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P7S_UK</w:t>
            </w:r>
          </w:p>
        </w:tc>
      </w:tr>
      <w:tr w:rsidR="00891659" w:rsidRPr="004C7806" w14:paraId="7AA6C1D7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617C7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E.U3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991FF" w14:textId="22617E31" w:rsidR="00891659" w:rsidRPr="004C7806" w:rsidRDefault="00891659" w:rsidP="00A07FC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Przeprowadza pełne i ukierunkowane badani</w:t>
            </w:r>
            <w:r w:rsidR="002729B4"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 xml:space="preserve">e fizykalne pacjenta dorosłego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2990F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P7S_UW</w:t>
            </w:r>
          </w:p>
        </w:tc>
      </w:tr>
      <w:tr w:rsidR="00891659" w:rsidRPr="004C7806" w14:paraId="610A5C4F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75CCC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E.U16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FFC84" w14:textId="77777777" w:rsidR="00891659" w:rsidRPr="004C7806" w:rsidRDefault="00891659" w:rsidP="00A07FC5">
            <w:pPr>
              <w:pStyle w:val="Default"/>
              <w:rPr>
                <w:rStyle w:val="Domylnaczcionkaakapitu1"/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color w:val="auto"/>
                <w:sz w:val="16"/>
                <w:szCs w:val="22"/>
              </w:rPr>
              <w:t>planuje postępowanie diagnostyczne, terapeutyczne i profilaktyczne;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717D6" w14:textId="77777777" w:rsidR="00891659" w:rsidRPr="004C7806" w:rsidRDefault="00891659" w:rsidP="00A07FC5">
            <w:pPr>
              <w:rPr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</w:rPr>
              <w:t>P7S_UW</w:t>
            </w:r>
          </w:p>
        </w:tc>
      </w:tr>
      <w:tr w:rsidR="00891659" w:rsidRPr="004C7806" w14:paraId="16BE2A8F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42E5F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E.U24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3CD07" w14:textId="77777777" w:rsidR="00891659" w:rsidRPr="004C7806" w:rsidRDefault="00891659" w:rsidP="00A07FC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interpretuje badania laboratoryjne i identyfikuje przyczyny odchyleń;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D4935" w14:textId="77777777" w:rsidR="00891659" w:rsidRPr="004C7806" w:rsidRDefault="00891659" w:rsidP="00A07FC5">
            <w:pPr>
              <w:rPr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</w:rPr>
              <w:t>P7S_UW</w:t>
            </w:r>
          </w:p>
        </w:tc>
      </w:tr>
      <w:tr w:rsidR="00891659" w:rsidRPr="004C7806" w14:paraId="1A27DE6D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35B30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DEC7F" w14:textId="77777777" w:rsidR="00891659" w:rsidRPr="004C7806" w:rsidRDefault="00891659" w:rsidP="00A07FC5">
            <w:pPr>
              <w:jc w:val="center"/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b/>
                <w:sz w:val="16"/>
              </w:rPr>
              <w:t>KOMPETENCJE SPOŁECZNE (ZGODNIE Z OGÓLNYMI EFEKTAMI KSZTAŁCENIA)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6967C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891659" w:rsidRPr="004C7806" w14:paraId="55817C58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CCB1A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K06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84D34" w14:textId="77777777" w:rsidR="00891659" w:rsidRPr="004C7806" w:rsidRDefault="00891659" w:rsidP="00A07FC5">
            <w:pPr>
              <w:pStyle w:val="Normalny1"/>
              <w:widowControl/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  <w:t>Przestrzega praw pacjenta, w tym prawa do informacji dotyczącej</w:t>
            </w:r>
          </w:p>
          <w:p w14:paraId="7096BCE6" w14:textId="77777777" w:rsidR="00891659" w:rsidRPr="004C7806" w:rsidRDefault="00891659" w:rsidP="00A07FC5">
            <w:pPr>
              <w:pStyle w:val="Normalny1"/>
              <w:widowControl/>
              <w:suppressAutoHyphens w:val="0"/>
              <w:autoSpaceDE w:val="0"/>
              <w:textAlignment w:val="auto"/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  <w:szCs w:val="22"/>
                <w:lang w:val="pl-PL"/>
              </w:rPr>
              <w:t>proponowanego postępowania medycznego oraz jego możliwych</w:t>
            </w:r>
          </w:p>
          <w:p w14:paraId="61D9AACE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następstw i ograniczeń.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A865C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P7S_KK</w:t>
            </w:r>
          </w:p>
        </w:tc>
      </w:tr>
      <w:tr w:rsidR="00891659" w:rsidRPr="004C7806" w14:paraId="7255F8F9" w14:textId="77777777" w:rsidTr="002E1D01">
        <w:trPr>
          <w:trHeight w:val="274"/>
        </w:trPr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C1ECC" w14:textId="77777777" w:rsidR="00891659" w:rsidRPr="004C7806" w:rsidRDefault="00891659" w:rsidP="00A07FC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K07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85B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Przestrzega tajemnicy obowiązującej pracowników ochrony zdrowia.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E2247" w14:textId="77777777" w:rsidR="00891659" w:rsidRPr="004C7806" w:rsidRDefault="00891659" w:rsidP="00A07FC5">
            <w:pPr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</w:pPr>
            <w:r w:rsidRPr="004C7806">
              <w:rPr>
                <w:rStyle w:val="Domylnaczcionkaakapitu1"/>
                <w:rFonts w:asciiTheme="minorHAnsi" w:hAnsiTheme="minorHAnsi" w:cstheme="minorHAnsi"/>
                <w:kern w:val="0"/>
                <w:sz w:val="16"/>
              </w:rPr>
              <w:t>P7S_KR</w:t>
            </w:r>
          </w:p>
        </w:tc>
      </w:tr>
    </w:tbl>
    <w:p w14:paraId="673D59F9" w14:textId="77777777" w:rsidR="007E3BCA" w:rsidRPr="004C7806" w:rsidRDefault="007E3BCA">
      <w:pPr>
        <w:pStyle w:val="Standard"/>
        <w:rPr>
          <w:rFonts w:asciiTheme="minorHAnsi" w:hAnsiTheme="minorHAnsi" w:cstheme="minorHAnsi"/>
          <w:b/>
          <w:bCs/>
          <w:color w:val="003300"/>
          <w:sz w:val="16"/>
          <w:szCs w:val="22"/>
        </w:rPr>
      </w:pPr>
    </w:p>
    <w:p w14:paraId="37B1867D" w14:textId="77777777" w:rsidR="007E3BCA" w:rsidRPr="004C7806" w:rsidRDefault="00AD48AF">
      <w:pPr>
        <w:pStyle w:val="Standard"/>
        <w:rPr>
          <w:rFonts w:asciiTheme="minorHAnsi" w:hAnsiTheme="minorHAnsi" w:cstheme="minorHAnsi"/>
          <w:sz w:val="16"/>
          <w:szCs w:val="22"/>
        </w:rPr>
      </w:pPr>
      <w:r w:rsidRPr="004C7806">
        <w:rPr>
          <w:rFonts w:asciiTheme="minorHAnsi" w:hAnsiTheme="minorHAnsi" w:cstheme="minorHAnsi"/>
          <w:b/>
          <w:bCs/>
          <w:sz w:val="16"/>
          <w:szCs w:val="22"/>
        </w:rPr>
        <w:t>15</w:t>
      </w:r>
      <w:r w:rsidRPr="004C7806">
        <w:rPr>
          <w:rFonts w:asciiTheme="minorHAnsi" w:hAnsiTheme="minorHAnsi" w:cstheme="minorHAnsi"/>
          <w:bCs/>
          <w:sz w:val="16"/>
          <w:szCs w:val="22"/>
        </w:rPr>
        <w:t xml:space="preserve">. </w:t>
      </w:r>
      <w:r w:rsidRPr="004C7806">
        <w:rPr>
          <w:rFonts w:asciiTheme="minorHAnsi" w:hAnsiTheme="minorHAnsi" w:cstheme="minorHAnsi"/>
          <w:b/>
          <w:sz w:val="16"/>
          <w:szCs w:val="22"/>
        </w:rPr>
        <w:t>Szczegółowy rozkład zajęć:</w:t>
      </w:r>
    </w:p>
    <w:p w14:paraId="30814BDE" w14:textId="77777777" w:rsidR="007E3BCA" w:rsidRPr="004C7806" w:rsidRDefault="007E3BCA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16"/>
          <w:szCs w:val="22"/>
        </w:rPr>
      </w:pPr>
    </w:p>
    <w:p w14:paraId="6B48510C" w14:textId="77777777" w:rsidR="007E3BCA" w:rsidRPr="004C7806" w:rsidRDefault="00AD48AF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16"/>
          <w:szCs w:val="22"/>
        </w:rPr>
      </w:pPr>
      <w:r w:rsidRPr="004C7806">
        <w:rPr>
          <w:rFonts w:asciiTheme="minorHAnsi" w:hAnsiTheme="minorHAnsi" w:cstheme="minorHAnsi"/>
          <w:b/>
          <w:bCs/>
          <w:color w:val="000000"/>
          <w:sz w:val="16"/>
          <w:szCs w:val="22"/>
        </w:rPr>
        <w:t>Wykład</w:t>
      </w:r>
    </w:p>
    <w:tbl>
      <w:tblPr>
        <w:tblW w:w="1087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2"/>
        <w:gridCol w:w="985"/>
        <w:gridCol w:w="1417"/>
        <w:gridCol w:w="1701"/>
        <w:gridCol w:w="2126"/>
        <w:gridCol w:w="2833"/>
      </w:tblGrid>
      <w:tr w:rsidR="006228A1" w:rsidRPr="004C7806" w14:paraId="130F4A6D" w14:textId="77777777" w:rsidTr="002729B4">
        <w:trPr>
          <w:trHeight w:val="574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5A2B8D" w14:textId="77777777" w:rsidR="006228A1" w:rsidRPr="004C7806" w:rsidRDefault="006228A1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Blok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932B" w14:textId="77777777" w:rsidR="006228A1" w:rsidRPr="004C7806" w:rsidRDefault="006228A1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Grupa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B562" w14:textId="77777777" w:rsidR="006228A1" w:rsidRPr="004C7806" w:rsidRDefault="006228A1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data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457F" w14:textId="77777777" w:rsidR="006228A1" w:rsidRPr="004C7806" w:rsidRDefault="006228A1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Godziny zajęć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8EB43" w14:textId="77777777" w:rsidR="006228A1" w:rsidRPr="004C7806" w:rsidRDefault="006228A1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Nazwa, nr sali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1FD0" w14:textId="77777777" w:rsidR="006228A1" w:rsidRPr="004C7806" w:rsidRDefault="006228A1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Jednostka przeprowadzająca zajęcia</w:t>
            </w:r>
          </w:p>
        </w:tc>
      </w:tr>
      <w:tr w:rsidR="006228A1" w:rsidRPr="004C7806" w14:paraId="1B3FD76F" w14:textId="77777777" w:rsidTr="004C7806">
        <w:trPr>
          <w:trHeight w:val="510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A70599" w14:textId="77777777" w:rsidR="006228A1" w:rsidRPr="004C7806" w:rsidRDefault="006228A1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Anatomia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9BCB" w14:textId="77777777" w:rsidR="006228A1" w:rsidRPr="004C7806" w:rsidRDefault="006228A1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13-16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B9315" w14:textId="471E1995" w:rsidR="006228A1" w:rsidRPr="004C7806" w:rsidRDefault="006E718B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02.10.2018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92BF" w14:textId="09714944" w:rsidR="006228A1" w:rsidRPr="004C7806" w:rsidRDefault="006E718B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11.00 – 13.15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5989" w14:textId="77777777" w:rsidR="006228A1" w:rsidRPr="004C7806" w:rsidRDefault="006E718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  <w:t>s. Horoszkiewicza</w:t>
            </w:r>
          </w:p>
          <w:p w14:paraId="3B78AEFC" w14:textId="2D19639A" w:rsidR="006E718B" w:rsidRPr="004C7806" w:rsidRDefault="006E718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  <w:t>Coll. Anatomicum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CE4B" w14:textId="77777777" w:rsidR="006228A1" w:rsidRPr="004C7806" w:rsidRDefault="006228A1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16"/>
                <w:szCs w:val="22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zCs w:val="22"/>
                <w:shd w:val="clear" w:color="auto" w:fill="FFFFFF"/>
              </w:rPr>
              <w:t>Katedra i Zakład Anatomii Prawidłowej</w:t>
            </w:r>
          </w:p>
        </w:tc>
      </w:tr>
      <w:tr w:rsidR="006228A1" w:rsidRPr="004C7806" w14:paraId="171003B1" w14:textId="77777777" w:rsidTr="004C7806">
        <w:trPr>
          <w:trHeight w:val="549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387C09" w14:textId="77777777" w:rsidR="006228A1" w:rsidRPr="004C7806" w:rsidRDefault="006228A1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Diagnostyka obrazowa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66BF" w14:textId="4CE7A924" w:rsidR="006228A1" w:rsidRPr="004C7806" w:rsidRDefault="00FE2493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13-16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826F" w14:textId="23585A3B" w:rsidR="006228A1" w:rsidRPr="004C7806" w:rsidRDefault="00AC0EC8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11.10.2018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9605" w14:textId="1B5EC545" w:rsidR="006228A1" w:rsidRPr="004C7806" w:rsidRDefault="00AC0EC8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10.00 – 11.30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AB36" w14:textId="77777777" w:rsidR="006228A1" w:rsidRPr="004C7806" w:rsidRDefault="00AC0EC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  <w:t xml:space="preserve">s. Horoszkiewicza </w:t>
            </w:r>
          </w:p>
          <w:p w14:paraId="0929126A" w14:textId="3640F633" w:rsidR="00AC0EC8" w:rsidRPr="004C7806" w:rsidRDefault="00AC0EC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  <w:t>Coll. Anatomicum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3370" w14:textId="50327F20" w:rsidR="006228A1" w:rsidRPr="004C7806" w:rsidRDefault="006228A1" w:rsidP="002729B4">
            <w:pPr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Katedra i Klinika Pulmonologii, Alergologii i Onkolog</w:t>
            </w:r>
            <w:r w:rsidR="002729B4" w:rsidRPr="004C7806">
              <w:rPr>
                <w:rFonts w:asciiTheme="minorHAnsi" w:hAnsiTheme="minorHAnsi" w:cstheme="minorHAnsi"/>
                <w:sz w:val="16"/>
              </w:rPr>
              <w:t>ii             Pulmonologicznej</w:t>
            </w:r>
          </w:p>
        </w:tc>
      </w:tr>
      <w:tr w:rsidR="006228A1" w:rsidRPr="004C7806" w14:paraId="7D3DBA46" w14:textId="77777777" w:rsidTr="002729B4">
        <w:trPr>
          <w:trHeight w:val="699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6A5306" w14:textId="77777777" w:rsidR="006228A1" w:rsidRPr="004C7806" w:rsidRDefault="006228A1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Biochemia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FF015" w14:textId="6E50BA78" w:rsidR="006228A1" w:rsidRPr="004C7806" w:rsidRDefault="00FE2493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13-16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4CD6" w14:textId="7E5BBC56" w:rsidR="006228A1" w:rsidRPr="004C7806" w:rsidRDefault="006E718B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04.10.2018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ADA4" w14:textId="049EE2A4" w:rsidR="006228A1" w:rsidRPr="004C7806" w:rsidRDefault="006E718B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16.15 – 17.00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4C031" w14:textId="77777777" w:rsidR="006228A1" w:rsidRPr="004C7806" w:rsidRDefault="006E718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  <w:t>s. Horoszkiewicza</w:t>
            </w:r>
          </w:p>
          <w:p w14:paraId="44DC6F2E" w14:textId="194F8CC1" w:rsidR="006E718B" w:rsidRPr="004C7806" w:rsidRDefault="006E718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  <w:t>Coll. Anatomicum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0243" w14:textId="77777777" w:rsidR="006228A1" w:rsidRPr="004C7806" w:rsidRDefault="006228A1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Cs/>
                <w:sz w:val="16"/>
                <w:szCs w:val="22"/>
                <w:shd w:val="clear" w:color="auto" w:fill="FFFFFF"/>
              </w:rPr>
              <w:t>Zakład Biochemii Klinicznej i Medycyny Laboratoryjnej</w:t>
            </w:r>
          </w:p>
        </w:tc>
      </w:tr>
      <w:tr w:rsidR="006E718B" w:rsidRPr="004C7806" w14:paraId="3BC4992D" w14:textId="77777777" w:rsidTr="004C7806">
        <w:trPr>
          <w:trHeight w:val="524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72A764" w14:textId="17309CF8" w:rsidR="006E718B" w:rsidRPr="004C7806" w:rsidRDefault="006E718B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Biochemia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84EA" w14:textId="6476F3F1" w:rsidR="006E718B" w:rsidRPr="004C7806" w:rsidRDefault="006E718B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13-16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D9D3" w14:textId="028A9226" w:rsidR="006E718B" w:rsidRPr="004C7806" w:rsidRDefault="006E718B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05.10.2018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652C" w14:textId="0B668638" w:rsidR="006E718B" w:rsidRPr="004C7806" w:rsidRDefault="006E718B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15.30  -17.00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01D77" w14:textId="77777777" w:rsidR="006E718B" w:rsidRPr="004C7806" w:rsidRDefault="006E718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  <w:t>s. 1010</w:t>
            </w:r>
          </w:p>
          <w:p w14:paraId="7A2E03A6" w14:textId="071B5606" w:rsidR="006E718B" w:rsidRPr="004C7806" w:rsidRDefault="006E718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  <w:t>Centrum Biologii Medycznej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F001F" w14:textId="68A08F49" w:rsidR="006E718B" w:rsidRPr="004C7806" w:rsidRDefault="006E718B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16"/>
                <w:szCs w:val="22"/>
                <w:shd w:val="clear" w:color="auto" w:fill="FFFFFF"/>
              </w:rPr>
            </w:pPr>
            <w:r w:rsidRPr="004C7806">
              <w:rPr>
                <w:rFonts w:asciiTheme="minorHAnsi" w:hAnsiTheme="minorHAnsi" w:cstheme="minorHAnsi"/>
                <w:bCs/>
                <w:sz w:val="16"/>
                <w:szCs w:val="22"/>
                <w:shd w:val="clear" w:color="auto" w:fill="FFFFFF"/>
              </w:rPr>
              <w:t>Zakład Biochemii Klinicznej i Medycyny Laboratoryjnej</w:t>
            </w:r>
          </w:p>
        </w:tc>
      </w:tr>
      <w:tr w:rsidR="00C9762B" w:rsidRPr="004C7806" w14:paraId="46F6417A" w14:textId="77777777" w:rsidTr="002729B4">
        <w:trPr>
          <w:trHeight w:val="416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200BE3" w14:textId="77777777" w:rsidR="00C9762B" w:rsidRPr="004C7806" w:rsidRDefault="00C9762B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Fizjologia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4D211" w14:textId="2A0E791E" w:rsidR="00C9762B" w:rsidRPr="004C7806" w:rsidRDefault="00C9762B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13-16</w:t>
            </w:r>
          </w:p>
        </w:tc>
        <w:tc>
          <w:tcPr>
            <w:tcW w:w="52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7FB5" w14:textId="49182AD5" w:rsidR="00C9762B" w:rsidRPr="004C7806" w:rsidRDefault="00C9762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  <w:t>Wykład w trybie e-learning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A9FD" w14:textId="5D964E38" w:rsidR="00C9762B" w:rsidRPr="004C7806" w:rsidRDefault="002729B4" w:rsidP="002729B4">
            <w:pPr>
              <w:tabs>
                <w:tab w:val="left" w:pos="2240"/>
              </w:tabs>
              <w:spacing w:line="240" w:lineRule="auto"/>
              <w:rPr>
                <w:rFonts w:asciiTheme="minorHAnsi" w:hAnsiTheme="minorHAnsi" w:cstheme="minorHAnsi"/>
                <w:bCs/>
                <w:sz w:val="16"/>
                <w:shd w:val="clear" w:color="auto" w:fill="FFFFFF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i Zakład Fizjologii</w:t>
            </w:r>
          </w:p>
        </w:tc>
      </w:tr>
      <w:tr w:rsidR="006228A1" w:rsidRPr="004C7806" w14:paraId="0B8A8527" w14:textId="77777777" w:rsidTr="004C7806">
        <w:trPr>
          <w:trHeight w:val="258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3AB4BE" w14:textId="77777777" w:rsidR="006228A1" w:rsidRPr="004C7806" w:rsidRDefault="006228A1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Histologia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CB8C" w14:textId="0849408E" w:rsidR="006228A1" w:rsidRPr="004C7806" w:rsidRDefault="00FE2493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13-16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6A56" w14:textId="480FFDAB" w:rsidR="006228A1" w:rsidRPr="004C7806" w:rsidRDefault="006E718B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01.10.2018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5317" w14:textId="41915330" w:rsidR="006228A1" w:rsidRPr="004C7806" w:rsidRDefault="006E718B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13.30 – 15.00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513E" w14:textId="77777777" w:rsidR="006228A1" w:rsidRPr="004C7806" w:rsidRDefault="006E718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  <w:t xml:space="preserve">Sala im. Różyckiego </w:t>
            </w:r>
          </w:p>
          <w:p w14:paraId="09C557C6" w14:textId="339599B4" w:rsidR="006E718B" w:rsidRPr="004C7806" w:rsidRDefault="006E718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  <w:t>Coll. Anatomicum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5062B" w14:textId="77777777" w:rsidR="006228A1" w:rsidRPr="004C7806" w:rsidRDefault="005D60D1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16"/>
                <w:szCs w:val="22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zCs w:val="22"/>
                <w:shd w:val="clear" w:color="auto" w:fill="FFFFFF"/>
              </w:rPr>
              <w:t>Katedra i Zakład Histologii i Embriologii</w:t>
            </w:r>
          </w:p>
        </w:tc>
      </w:tr>
      <w:tr w:rsidR="006228A1" w:rsidRPr="004C7806" w14:paraId="6169AE3E" w14:textId="77777777" w:rsidTr="002729B4">
        <w:trPr>
          <w:trHeight w:val="721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22E170" w14:textId="77777777" w:rsidR="006228A1" w:rsidRPr="004C7806" w:rsidRDefault="006228A1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Biofizyka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6F56" w14:textId="7D3E3417" w:rsidR="006228A1" w:rsidRPr="004C7806" w:rsidRDefault="00FE2493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13-16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146D" w14:textId="5E1AC85C" w:rsidR="006228A1" w:rsidRPr="004C7806" w:rsidRDefault="006E718B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01.10.2018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7FCD" w14:textId="47883DB4" w:rsidR="006228A1" w:rsidRPr="004C7806" w:rsidRDefault="006E718B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15.30 – 17.00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2D35" w14:textId="77777777" w:rsidR="006228A1" w:rsidRPr="004C7806" w:rsidRDefault="006E718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  <w:t>s. 3009</w:t>
            </w:r>
          </w:p>
          <w:p w14:paraId="66E6AC05" w14:textId="486691C8" w:rsidR="006E718B" w:rsidRPr="004C7806" w:rsidRDefault="006E718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  <w:t>Centrum Biologii Medycznej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1FC5" w14:textId="77777777" w:rsidR="006228A1" w:rsidRPr="004C7806" w:rsidRDefault="005D60D1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16"/>
                <w:szCs w:val="22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zCs w:val="22"/>
                <w:shd w:val="clear" w:color="auto" w:fill="FFFFFF"/>
              </w:rPr>
              <w:t>Katedra Biofizyki</w:t>
            </w:r>
          </w:p>
        </w:tc>
      </w:tr>
      <w:tr w:rsidR="005D60D1" w:rsidRPr="004C7806" w14:paraId="20656028" w14:textId="77777777" w:rsidTr="004C7806">
        <w:trPr>
          <w:trHeight w:val="640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4E6D05" w14:textId="77777777" w:rsidR="005D60D1" w:rsidRPr="004C7806" w:rsidRDefault="005D60D1" w:rsidP="005D60D1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Patofizjologia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3342" w14:textId="56615283" w:rsidR="005D60D1" w:rsidRPr="004C7806" w:rsidRDefault="00FE2493" w:rsidP="005D60D1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13-16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27AC" w14:textId="449EEC5E" w:rsidR="005D60D1" w:rsidRPr="004C7806" w:rsidRDefault="006E718B" w:rsidP="005D60D1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02.10.2018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A9E9" w14:textId="3AC1DF7F" w:rsidR="005D60D1" w:rsidRPr="004C7806" w:rsidRDefault="006E718B" w:rsidP="005D60D1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15.30 – 17.00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8288" w14:textId="77777777" w:rsidR="005D60D1" w:rsidRPr="004C7806" w:rsidRDefault="006E718B" w:rsidP="005D60D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  <w:t>s. 3009</w:t>
            </w:r>
          </w:p>
          <w:p w14:paraId="1938FA82" w14:textId="59AC2947" w:rsidR="006E718B" w:rsidRPr="004C7806" w:rsidRDefault="006E718B" w:rsidP="005D60D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  <w:t>Centrum Biologii Medycznej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EFCCF" w14:textId="77777777" w:rsidR="005D60D1" w:rsidRPr="004C7806" w:rsidRDefault="005D60D1" w:rsidP="005D60D1">
            <w:pPr>
              <w:spacing w:line="240" w:lineRule="auto"/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i Zakład Patofizjologii</w:t>
            </w:r>
          </w:p>
        </w:tc>
      </w:tr>
      <w:tr w:rsidR="005D60D1" w:rsidRPr="004C7806" w14:paraId="1DC301D8" w14:textId="77777777" w:rsidTr="002729B4">
        <w:trPr>
          <w:trHeight w:val="954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6AB1B" w14:textId="77777777" w:rsidR="005D60D1" w:rsidRPr="004C7806" w:rsidRDefault="005D60D1" w:rsidP="005D60D1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Diagnostyka w Patologii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1D14" w14:textId="6EA744AD" w:rsidR="005D60D1" w:rsidRPr="004C7806" w:rsidRDefault="00FE2493" w:rsidP="005D60D1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13-16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3BE5" w14:textId="3B7DFD9B" w:rsidR="005D60D1" w:rsidRPr="004C7806" w:rsidRDefault="00954CB2" w:rsidP="005D60D1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09.10.2018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7970" w14:textId="561B6B74" w:rsidR="005D60D1" w:rsidRPr="004C7806" w:rsidRDefault="00954CB2" w:rsidP="005D60D1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14.30 – 16.00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FA324" w14:textId="77777777" w:rsidR="005D60D1" w:rsidRPr="004C7806" w:rsidRDefault="00954CB2" w:rsidP="005D60D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  <w:t>s. Zeylandów</w:t>
            </w:r>
          </w:p>
          <w:p w14:paraId="7C908ED5" w14:textId="3A964734" w:rsidR="00954CB2" w:rsidRPr="004C7806" w:rsidRDefault="00954CB2" w:rsidP="005D60D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  <w:t>SK im. H. Święcickiego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4822E" w14:textId="77777777" w:rsidR="005D60D1" w:rsidRPr="004C7806" w:rsidRDefault="005D60D1" w:rsidP="005D60D1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Cs/>
                <w:sz w:val="16"/>
                <w:szCs w:val="22"/>
                <w:shd w:val="clear" w:color="auto" w:fill="FFFFFF"/>
              </w:rPr>
              <w:t>Zakład Biochemii Klinicznej i Medycyny Laboratoryjnej</w:t>
            </w:r>
          </w:p>
        </w:tc>
      </w:tr>
      <w:tr w:rsidR="005D60D1" w:rsidRPr="004C7806" w14:paraId="70645C07" w14:textId="77777777" w:rsidTr="004C7806">
        <w:trPr>
          <w:trHeight w:val="416"/>
        </w:trPr>
        <w:tc>
          <w:tcPr>
            <w:tcW w:w="1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2A7ADB" w14:textId="77777777" w:rsidR="005D60D1" w:rsidRPr="004C7806" w:rsidRDefault="005D60D1" w:rsidP="005D60D1">
            <w:pPr>
              <w:pStyle w:val="Standard"/>
              <w:jc w:val="both"/>
              <w:rPr>
                <w:rFonts w:asciiTheme="minorHAnsi" w:hAnsiTheme="minorHAnsi" w:cstheme="minorHAnsi"/>
                <w:b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color w:val="000000"/>
                <w:sz w:val="16"/>
                <w:szCs w:val="22"/>
              </w:rPr>
              <w:t>Pulmonologia</w:t>
            </w: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1706" w14:textId="22029FEE" w:rsidR="005D60D1" w:rsidRPr="004C7806" w:rsidRDefault="00FE2493" w:rsidP="005D60D1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</w:rPr>
              <w:t>13-16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177F" w14:textId="5C6F068F" w:rsidR="005D60D1" w:rsidRPr="004C7806" w:rsidRDefault="006E718B" w:rsidP="005D60D1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000000"/>
                <w:sz w:val="16"/>
                <w:szCs w:val="22"/>
              </w:rPr>
              <w:t>03.10.2018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4692" w14:textId="64522AD9" w:rsidR="005D60D1" w:rsidRPr="004C7806" w:rsidRDefault="006E718B" w:rsidP="005D60D1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color w:val="000000"/>
                <w:sz w:val="16"/>
                <w:szCs w:val="22"/>
              </w:rPr>
              <w:t>9.45  -11.15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71A3" w14:textId="77777777" w:rsidR="005D60D1" w:rsidRPr="004C7806" w:rsidRDefault="006E718B" w:rsidP="005D60D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  <w:t xml:space="preserve">s. 2008 </w:t>
            </w:r>
          </w:p>
          <w:p w14:paraId="67C203F0" w14:textId="68A1841E" w:rsidR="006E718B" w:rsidRPr="004C7806" w:rsidRDefault="006E718B" w:rsidP="005D60D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</w:pPr>
            <w:r w:rsidRPr="004C780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2"/>
                <w:lang w:eastAsia="en-US"/>
              </w:rPr>
              <w:t>Centrum Biologii Medycznej</w:t>
            </w:r>
          </w:p>
        </w:tc>
        <w:tc>
          <w:tcPr>
            <w:tcW w:w="28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D670" w14:textId="17624076" w:rsidR="005D60D1" w:rsidRPr="004C7806" w:rsidRDefault="005D60D1" w:rsidP="004C7806">
            <w:pPr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Kat</w:t>
            </w:r>
            <w:r w:rsidR="004C7806">
              <w:rPr>
                <w:rFonts w:asciiTheme="minorHAnsi" w:hAnsiTheme="minorHAnsi" w:cstheme="minorHAnsi"/>
                <w:sz w:val="16"/>
              </w:rPr>
              <w:t>.</w:t>
            </w:r>
            <w:r w:rsidRPr="004C7806">
              <w:rPr>
                <w:rFonts w:asciiTheme="minorHAnsi" w:hAnsiTheme="minorHAnsi" w:cstheme="minorHAnsi"/>
                <w:sz w:val="16"/>
              </w:rPr>
              <w:t xml:space="preserve"> i Klin</w:t>
            </w:r>
            <w:r w:rsidR="004C7806">
              <w:rPr>
                <w:rFonts w:asciiTheme="minorHAnsi" w:hAnsiTheme="minorHAnsi" w:cstheme="minorHAnsi"/>
                <w:sz w:val="16"/>
              </w:rPr>
              <w:t>.</w:t>
            </w:r>
            <w:r w:rsidRPr="004C7806">
              <w:rPr>
                <w:rFonts w:asciiTheme="minorHAnsi" w:hAnsiTheme="minorHAnsi" w:cstheme="minorHAnsi"/>
                <w:sz w:val="16"/>
              </w:rPr>
              <w:t xml:space="preserve"> Pulm</w:t>
            </w:r>
            <w:r w:rsidR="004C7806">
              <w:rPr>
                <w:rFonts w:asciiTheme="minorHAnsi" w:hAnsiTheme="minorHAnsi" w:cstheme="minorHAnsi"/>
                <w:sz w:val="16"/>
              </w:rPr>
              <w:t>. A.</w:t>
            </w:r>
            <w:r w:rsidRPr="004C7806">
              <w:rPr>
                <w:rFonts w:asciiTheme="minorHAnsi" w:hAnsiTheme="minorHAnsi" w:cstheme="minorHAnsi"/>
                <w:sz w:val="16"/>
              </w:rPr>
              <w:t xml:space="preserve"> i Onk</w:t>
            </w:r>
            <w:r w:rsidR="004C7806">
              <w:rPr>
                <w:rFonts w:asciiTheme="minorHAnsi" w:hAnsiTheme="minorHAnsi" w:cstheme="minorHAnsi"/>
                <w:sz w:val="16"/>
              </w:rPr>
              <w:t xml:space="preserve">. </w:t>
            </w:r>
            <w:r w:rsidR="002729B4" w:rsidRPr="004C7806">
              <w:rPr>
                <w:rFonts w:asciiTheme="minorHAnsi" w:hAnsiTheme="minorHAnsi" w:cstheme="minorHAnsi"/>
                <w:sz w:val="16"/>
              </w:rPr>
              <w:t>Pulm</w:t>
            </w:r>
            <w:r w:rsidR="004C7806">
              <w:rPr>
                <w:rFonts w:asciiTheme="minorHAnsi" w:hAnsiTheme="minorHAnsi" w:cstheme="minorHAnsi"/>
                <w:sz w:val="16"/>
              </w:rPr>
              <w:t>.</w:t>
            </w:r>
          </w:p>
        </w:tc>
      </w:tr>
    </w:tbl>
    <w:p w14:paraId="1057C7B5" w14:textId="77777777" w:rsidR="007E3BCA" w:rsidRPr="004C7806" w:rsidRDefault="00AD48AF">
      <w:pPr>
        <w:pStyle w:val="Standard"/>
        <w:rPr>
          <w:rFonts w:asciiTheme="minorHAnsi" w:hAnsiTheme="minorHAnsi" w:cstheme="minorHAnsi"/>
          <w:b/>
          <w:sz w:val="16"/>
          <w:szCs w:val="22"/>
        </w:rPr>
      </w:pPr>
      <w:r w:rsidRPr="004C7806">
        <w:rPr>
          <w:rFonts w:asciiTheme="minorHAnsi" w:hAnsiTheme="minorHAnsi" w:cstheme="minorHAnsi"/>
          <w:b/>
          <w:sz w:val="16"/>
          <w:szCs w:val="22"/>
        </w:rPr>
        <w:t>Ćwiczenia i seminaria</w:t>
      </w:r>
    </w:p>
    <w:p w14:paraId="129527C0" w14:textId="77777777" w:rsidR="007E3BCA" w:rsidRPr="004C7806" w:rsidRDefault="007E3BCA">
      <w:pPr>
        <w:pStyle w:val="Standard"/>
        <w:rPr>
          <w:rFonts w:asciiTheme="minorHAnsi" w:hAnsiTheme="minorHAnsi" w:cstheme="minorHAnsi"/>
          <w:b/>
          <w:sz w:val="16"/>
          <w:szCs w:val="22"/>
        </w:rPr>
      </w:pPr>
    </w:p>
    <w:tbl>
      <w:tblPr>
        <w:tblW w:w="104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992"/>
        <w:gridCol w:w="1134"/>
        <w:gridCol w:w="1276"/>
        <w:gridCol w:w="1276"/>
        <w:gridCol w:w="2835"/>
        <w:gridCol w:w="2151"/>
      </w:tblGrid>
      <w:tr w:rsidR="00CC6270" w:rsidRPr="004C7806" w14:paraId="37008382" w14:textId="77777777" w:rsidTr="002729B4">
        <w:trPr>
          <w:trHeight w:val="859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29EAD" w14:textId="77777777" w:rsidR="00CC6270" w:rsidRPr="004C7806" w:rsidRDefault="00CC627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  <w:szCs w:val="22"/>
              </w:rPr>
              <w:t>Grupa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2E604F" w14:textId="77777777" w:rsidR="00CC6270" w:rsidRPr="004C7806" w:rsidRDefault="00CC627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  <w:szCs w:val="22"/>
              </w:rPr>
              <w:t>Blok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B482" w14:textId="77777777" w:rsidR="00CC6270" w:rsidRPr="004C7806" w:rsidRDefault="00CC627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  <w:szCs w:val="22"/>
              </w:rPr>
              <w:t>Dni tygodnia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691CF" w14:textId="77777777" w:rsidR="00CC6270" w:rsidRPr="004C7806" w:rsidRDefault="00CC627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  <w:t>Daty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569E" w14:textId="77777777" w:rsidR="00CC6270" w:rsidRPr="004C7806" w:rsidRDefault="00CC6270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  <w:t>Godziny w których odbywają</w:t>
            </w:r>
            <w:r w:rsidRPr="004C7806">
              <w:rPr>
                <w:rFonts w:asciiTheme="minorHAnsi" w:hAnsiTheme="minorHAnsi" w:cstheme="minorHAnsi"/>
                <w:sz w:val="16"/>
                <w:szCs w:val="22"/>
              </w:rPr>
              <w:commentReference w:id="0"/>
            </w:r>
            <w:r w:rsidRPr="004C7806"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  <w:t xml:space="preserve"> się  zajęcia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BA984" w14:textId="77777777" w:rsidR="00CC6270" w:rsidRPr="004C7806" w:rsidRDefault="00CC6270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Nazwa, nr sali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30DAD" w14:textId="77777777" w:rsidR="00CC6270" w:rsidRPr="004C7806" w:rsidRDefault="00CC627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/>
                <w:sz w:val="16"/>
                <w:szCs w:val="22"/>
              </w:rPr>
              <w:t>Jednostka przeprowadzająca zajęcia</w:t>
            </w:r>
          </w:p>
        </w:tc>
      </w:tr>
      <w:tr w:rsidR="00CC6270" w:rsidRPr="004C7806" w14:paraId="0661FA36" w14:textId="77777777" w:rsidTr="004C7806">
        <w:trPr>
          <w:trHeight w:val="709"/>
        </w:trPr>
        <w:tc>
          <w:tcPr>
            <w:tcW w:w="8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EE04" w14:textId="77777777" w:rsidR="00CC6270" w:rsidRPr="004C7806" w:rsidRDefault="00CC6270" w:rsidP="00CC6270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D4D67D" w14:textId="77777777" w:rsidR="00CC6270" w:rsidRPr="004C7806" w:rsidRDefault="00CC6270" w:rsidP="00CC6270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Anatomia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3460" w14:textId="77777777" w:rsidR="00CC6270" w:rsidRPr="004C7806" w:rsidRDefault="00CC6270" w:rsidP="00CC6270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wtorek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4534" w14:textId="77777777" w:rsidR="00CC6270" w:rsidRPr="004C7806" w:rsidRDefault="00CC6270" w:rsidP="00CC6270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02.10.2018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BF53" w14:textId="77777777" w:rsidR="00CC6270" w:rsidRPr="004C7806" w:rsidRDefault="00CC6270" w:rsidP="00CC6270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8.00-11.00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1201" w14:textId="3B60955F" w:rsidR="006E718B" w:rsidRPr="004C7806" w:rsidRDefault="006E718B" w:rsidP="006E718B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Sale ćwiczeń Katedry i Zakładu</w:t>
            </w:r>
          </w:p>
          <w:p w14:paraId="19C1A663" w14:textId="77777777" w:rsidR="00CC6270" w:rsidRPr="004C7806" w:rsidRDefault="006E718B" w:rsidP="006E718B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Anatomii Prawidłowej (od 1 do 8)</w:t>
            </w:r>
          </w:p>
          <w:p w14:paraId="0E36880E" w14:textId="13D888EA" w:rsidR="006E718B" w:rsidRPr="004C7806" w:rsidRDefault="006E718B" w:rsidP="006E718B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Coll. Anatomicum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E3DB4" w14:textId="77777777" w:rsidR="00CC6270" w:rsidRPr="004C7806" w:rsidRDefault="00CC6270" w:rsidP="00CC6270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zCs w:val="22"/>
                <w:shd w:val="clear" w:color="auto" w:fill="FFFFFF"/>
              </w:rPr>
              <w:t>Katedra i Zakład Anatomii Prawidłowej</w:t>
            </w:r>
          </w:p>
        </w:tc>
      </w:tr>
      <w:tr w:rsidR="00CC6270" w:rsidRPr="004C7806" w14:paraId="72FF76CD" w14:textId="77777777" w:rsidTr="004C7806">
        <w:trPr>
          <w:trHeight w:val="692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9898" w14:textId="77777777" w:rsidR="00CC6270" w:rsidRPr="004C7806" w:rsidRDefault="00CC6270" w:rsidP="00CC6270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92FB26" w14:textId="77777777" w:rsidR="00CC6270" w:rsidRPr="004C7806" w:rsidRDefault="00CC6270" w:rsidP="00CC6270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Anatomia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CB6D" w14:textId="77777777" w:rsidR="00CC6270" w:rsidRPr="004C7806" w:rsidRDefault="00CC6270" w:rsidP="00CC6270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wtorek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00A5" w14:textId="77777777" w:rsidR="00CC6270" w:rsidRPr="004C7806" w:rsidRDefault="00CC6270" w:rsidP="00CC6270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09.10.2018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90EE" w14:textId="77777777" w:rsidR="00CC6270" w:rsidRPr="004C7806" w:rsidRDefault="00CC6270" w:rsidP="00CC6270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8.00-10.15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FAA9" w14:textId="77777777" w:rsidR="00956023" w:rsidRPr="004C7806" w:rsidRDefault="00956023" w:rsidP="00956023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Sale ćwiczeń Katedry i Zakładu</w:t>
            </w:r>
          </w:p>
          <w:p w14:paraId="1B540515" w14:textId="77777777" w:rsidR="00956023" w:rsidRPr="004C7806" w:rsidRDefault="00956023" w:rsidP="00956023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Anatomii Prawidłowej (od 1 do 8)</w:t>
            </w:r>
          </w:p>
          <w:p w14:paraId="0263F63F" w14:textId="0153A863" w:rsidR="00CC6270" w:rsidRPr="004C7806" w:rsidRDefault="00956023" w:rsidP="00956023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Coll. Anatomicum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850F" w14:textId="77777777" w:rsidR="00CC6270" w:rsidRPr="004C7806" w:rsidRDefault="00CC6270" w:rsidP="00CC6270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i Zakład Anatomii Prawidłowej</w:t>
            </w:r>
          </w:p>
        </w:tc>
      </w:tr>
      <w:tr w:rsidR="00CF4D7C" w:rsidRPr="004C7806" w14:paraId="147B5499" w14:textId="77777777" w:rsidTr="004C7806">
        <w:trPr>
          <w:trHeight w:val="631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8BF6" w14:textId="77777777" w:rsidR="00CF4D7C" w:rsidRPr="004C7806" w:rsidRDefault="00CF4D7C" w:rsidP="00CF4D7C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6F2F03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Biofizyka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6D58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wtorek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E87FB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13.11.2018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39F2C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8.00-10.15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86AE" w14:textId="77777777" w:rsidR="00967809" w:rsidRPr="004C7806" w:rsidRDefault="00967809" w:rsidP="00967809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</w:rPr>
              <w:t xml:space="preserve">Collegium Chemicum </w:t>
            </w: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s: Sale</w:t>
            </w:r>
          </w:p>
          <w:p w14:paraId="29048519" w14:textId="77777777" w:rsidR="00967809" w:rsidRPr="004C7806" w:rsidRDefault="00967809" w:rsidP="00967809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ćwiczeń Zakładu Biofizyki (sala</w:t>
            </w:r>
          </w:p>
          <w:p w14:paraId="3ABE1F8B" w14:textId="2D72D94A" w:rsidR="00CF4D7C" w:rsidRPr="004C7806" w:rsidRDefault="00967809" w:rsidP="00967809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125, 126, 141, 142)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CF90E" w14:textId="512FD7FD" w:rsidR="00CF4D7C" w:rsidRPr="004C7806" w:rsidRDefault="00CF4D7C" w:rsidP="00CF4D7C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Biofizyki</w:t>
            </w:r>
          </w:p>
        </w:tc>
      </w:tr>
      <w:tr w:rsidR="00CF4D7C" w:rsidRPr="004C7806" w14:paraId="361C80A3" w14:textId="77777777" w:rsidTr="004C7806">
        <w:trPr>
          <w:trHeight w:val="571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2222" w14:textId="77777777" w:rsidR="00CF4D7C" w:rsidRPr="004C7806" w:rsidRDefault="00CF4D7C" w:rsidP="00CF4D7C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4F672B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Biochemia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596EB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środa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74FB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14.11.2018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C98D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8.00-11.00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168A" w14:textId="2E777B9C" w:rsidR="00CF4D7C" w:rsidRPr="004C7806" w:rsidRDefault="00401251" w:rsidP="00CF4D7C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s. 1052, 3036 Centrum Biologii Medycznej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90AF" w14:textId="49F41F31" w:rsidR="00CF4D7C" w:rsidRPr="004C7806" w:rsidRDefault="00CF4D7C" w:rsidP="00CF4D7C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sz w:val="16"/>
                <w:shd w:val="clear" w:color="auto" w:fill="FFFFFF"/>
              </w:rPr>
              <w:t>Zakład Biochemii Klinicznej i Medycyny Laboratoryjnej</w:t>
            </w:r>
          </w:p>
        </w:tc>
      </w:tr>
      <w:tr w:rsidR="00CF4D7C" w:rsidRPr="004C7806" w14:paraId="1DA25B6C" w14:textId="77777777" w:rsidTr="002729B4">
        <w:trPr>
          <w:trHeight w:val="274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B8BD" w14:textId="77777777" w:rsidR="00CF4D7C" w:rsidRPr="004C7806" w:rsidRDefault="00CF4D7C" w:rsidP="00CF4D7C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DF2E77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Histologia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2BD4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środa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1804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14.11.2018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2D8C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11.30 – 13.45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DB73" w14:textId="56DB5D34" w:rsidR="00401251" w:rsidRPr="004C7806" w:rsidRDefault="002729B4" w:rsidP="00401251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 xml:space="preserve">s: Sale ćwiczeń Katedry i Zakładu Histologii i Embriologii (Prac.  </w:t>
            </w:r>
            <w:r w:rsidR="00401251"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Histologiczna - p. 14, sala</w:t>
            </w:r>
          </w:p>
          <w:p w14:paraId="73557B41" w14:textId="77777777" w:rsidR="00401251" w:rsidRPr="004C7806" w:rsidRDefault="00401251" w:rsidP="00401251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ćwiczeń Kat. Histologii i</w:t>
            </w:r>
          </w:p>
          <w:p w14:paraId="31665A76" w14:textId="77777777" w:rsidR="00401251" w:rsidRPr="004C7806" w:rsidRDefault="00401251" w:rsidP="00401251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Embriologii, Prac.</w:t>
            </w:r>
          </w:p>
          <w:p w14:paraId="3EA91F6F" w14:textId="77777777" w:rsidR="00401251" w:rsidRPr="004C7806" w:rsidRDefault="00401251" w:rsidP="00401251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Histochemiczna - p. 15, Prac.</w:t>
            </w:r>
          </w:p>
          <w:p w14:paraId="2859F581" w14:textId="7927B27F" w:rsidR="00CF4D7C" w:rsidRPr="004C7806" w:rsidRDefault="00401251" w:rsidP="00401251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Hodowli komórek - p. 22)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C1EB2" w14:textId="2C2D021F" w:rsidR="00CF4D7C" w:rsidRPr="004C7806" w:rsidRDefault="00CF4D7C" w:rsidP="00CF4D7C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i Zakład Histologii i Embriologii</w:t>
            </w:r>
          </w:p>
        </w:tc>
      </w:tr>
      <w:tr w:rsidR="00C9762B" w:rsidRPr="004C7806" w14:paraId="0A40728F" w14:textId="77777777" w:rsidTr="004C7806">
        <w:trPr>
          <w:trHeight w:val="276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A0005" w14:textId="77777777" w:rsidR="00C9762B" w:rsidRPr="004C7806" w:rsidRDefault="00C9762B" w:rsidP="00CF4D7C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FFAC16" w14:textId="77777777" w:rsidR="00C9762B" w:rsidRPr="004C7806" w:rsidRDefault="00C9762B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Fizjologia</w:t>
            </w: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9DD5" w14:textId="5E943514" w:rsidR="00C9762B" w:rsidRPr="004C7806" w:rsidRDefault="00C9762B" w:rsidP="00CF4D7C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Seminaria w trybie e-learning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B7E3" w14:textId="44C68893" w:rsidR="00C9762B" w:rsidRPr="004C7806" w:rsidRDefault="004C7806" w:rsidP="004C7806">
            <w:pPr>
              <w:tabs>
                <w:tab w:val="left" w:pos="2240"/>
              </w:tabs>
              <w:spacing w:line="240" w:lineRule="auto"/>
              <w:rPr>
                <w:rFonts w:asciiTheme="minorHAnsi" w:hAnsiTheme="minorHAnsi" w:cstheme="minorHAnsi"/>
                <w:bCs/>
                <w:sz w:val="16"/>
                <w:shd w:val="clear" w:color="auto" w:fill="FFFFFF"/>
              </w:rPr>
            </w:pPr>
            <w:r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i Zakład Fizjologii</w:t>
            </w:r>
          </w:p>
        </w:tc>
      </w:tr>
      <w:tr w:rsidR="00CF4D7C" w:rsidRPr="004C7806" w14:paraId="3C4B0017" w14:textId="77777777" w:rsidTr="004C7806">
        <w:trPr>
          <w:trHeight w:val="452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8B6C" w14:textId="77777777" w:rsidR="00CF4D7C" w:rsidRPr="004C7806" w:rsidRDefault="00CF4D7C" w:rsidP="00CF4D7C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2CA645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Biochemia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7E74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poniedziałek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1CBB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19.11.2018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05D5" w14:textId="77777777" w:rsidR="00401251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11.00 – 13.15</w:t>
            </w:r>
            <w:r w:rsidR="00401251" w:rsidRPr="004C7806">
              <w:rPr>
                <w:rFonts w:asciiTheme="minorHAnsi" w:hAnsiTheme="minorHAnsi" w:cstheme="minorHAnsi"/>
                <w:sz w:val="16"/>
                <w:szCs w:val="22"/>
              </w:rPr>
              <w:t xml:space="preserve">, </w:t>
            </w:r>
          </w:p>
          <w:p w14:paraId="6C25FDAF" w14:textId="5058A7A3" w:rsidR="00CF4D7C" w:rsidRPr="004C7806" w:rsidRDefault="00401251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13.15 – 15.30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14EB" w14:textId="7CA94C2F" w:rsidR="00CF4D7C" w:rsidRPr="004C7806" w:rsidRDefault="00401251" w:rsidP="00CF4D7C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s. 3041, 3036 Centrum Biologii Medycznej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9360B" w14:textId="355D7936" w:rsidR="00CF4D7C" w:rsidRPr="004C7806" w:rsidRDefault="00CF4D7C" w:rsidP="00CF4D7C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sz w:val="16"/>
                <w:shd w:val="clear" w:color="auto" w:fill="FFFFFF"/>
              </w:rPr>
              <w:t>Zakład Biochemii Klinicznej i Medycyny Laboratoryjnej</w:t>
            </w:r>
          </w:p>
        </w:tc>
      </w:tr>
      <w:tr w:rsidR="00401251" w:rsidRPr="004C7806" w14:paraId="437375FC" w14:textId="77777777" w:rsidTr="004C7806">
        <w:trPr>
          <w:trHeight w:val="574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4A2A" w14:textId="77777777" w:rsidR="00401251" w:rsidRPr="004C7806" w:rsidRDefault="00401251" w:rsidP="00CF4D7C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480CDD" w14:textId="3BF28EDF" w:rsidR="00401251" w:rsidRPr="004C7806" w:rsidRDefault="00401251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Anatomia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71CB" w14:textId="215E9810" w:rsidR="00401251" w:rsidRPr="004C7806" w:rsidRDefault="00401251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wtorek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6E16" w14:textId="6F9C82AF" w:rsidR="00401251" w:rsidRPr="004C7806" w:rsidRDefault="00401251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20.11.2018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06D9" w14:textId="5CEAD7CA" w:rsidR="00401251" w:rsidRPr="004C7806" w:rsidRDefault="00401251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8.45 – 11.00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5190" w14:textId="77777777" w:rsidR="00401251" w:rsidRPr="004C7806" w:rsidRDefault="00401251" w:rsidP="00401251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Sale ćwiczeń Katedry i Zakładu</w:t>
            </w:r>
          </w:p>
          <w:p w14:paraId="0502DCCE" w14:textId="77777777" w:rsidR="00401251" w:rsidRPr="004C7806" w:rsidRDefault="00401251" w:rsidP="00401251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Anatomii Prawidłowej (od 1 do 8)</w:t>
            </w:r>
          </w:p>
          <w:p w14:paraId="6703B043" w14:textId="59DD75FE" w:rsidR="00401251" w:rsidRPr="004C7806" w:rsidRDefault="00401251" w:rsidP="00401251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Coll. Anatomicum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DD6BB" w14:textId="10086CA9" w:rsidR="00401251" w:rsidRPr="004C7806" w:rsidRDefault="00401251" w:rsidP="00CF4D7C">
            <w:pPr>
              <w:rPr>
                <w:rFonts w:asciiTheme="minorHAnsi" w:hAnsiTheme="minorHAnsi" w:cstheme="minorHAnsi"/>
                <w:bCs/>
                <w:sz w:val="16"/>
                <w:shd w:val="clear" w:color="auto" w:fill="FFFFFF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i Zakład Anatomii Prawidłowej</w:t>
            </w:r>
          </w:p>
        </w:tc>
      </w:tr>
      <w:tr w:rsidR="00CF4D7C" w:rsidRPr="004C7806" w14:paraId="4B3191E7" w14:textId="77777777" w:rsidTr="004C7806">
        <w:trPr>
          <w:trHeight w:val="513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3FC2" w14:textId="77777777" w:rsidR="00CF4D7C" w:rsidRPr="004C7806" w:rsidRDefault="00CF4D7C" w:rsidP="00CF4D7C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4DCCC5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Diagnostyka w patologii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6C7F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środa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1030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21.11.2018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8E43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 xml:space="preserve">8.00 – </w:t>
            </w:r>
            <w:r w:rsidR="00401251" w:rsidRPr="004C7806">
              <w:rPr>
                <w:rFonts w:asciiTheme="minorHAnsi" w:hAnsiTheme="minorHAnsi" w:cstheme="minorHAnsi"/>
                <w:sz w:val="16"/>
                <w:szCs w:val="22"/>
              </w:rPr>
              <w:t xml:space="preserve">10.15, </w:t>
            </w:r>
          </w:p>
          <w:p w14:paraId="2849E94A" w14:textId="138613A8" w:rsidR="00401251" w:rsidRPr="004C7806" w:rsidRDefault="00401251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15.15 – 17.30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8C48" w14:textId="2103C27F" w:rsidR="00CF4D7C" w:rsidRPr="004C7806" w:rsidRDefault="00401251" w:rsidP="00CF4D7C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s. 3036, 3041 Centrum Biologii Medycznej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7C2D" w14:textId="5DFFE15C" w:rsidR="00CF4D7C" w:rsidRPr="004C7806" w:rsidRDefault="00CF4D7C" w:rsidP="00CF4D7C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sz w:val="16"/>
                <w:shd w:val="clear" w:color="auto" w:fill="FFFFFF"/>
              </w:rPr>
              <w:t>Zakład Biochemii Klinicznej i Medycyny Laboratoryjnej</w:t>
            </w:r>
          </w:p>
        </w:tc>
      </w:tr>
      <w:tr w:rsidR="00C9762B" w:rsidRPr="004C7806" w14:paraId="46F07FF1" w14:textId="77777777" w:rsidTr="004C7806">
        <w:trPr>
          <w:trHeight w:val="352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36AA" w14:textId="77777777" w:rsidR="00C9762B" w:rsidRPr="004C7806" w:rsidRDefault="00C9762B" w:rsidP="00C9762B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B8F93D" w14:textId="77777777" w:rsidR="00C9762B" w:rsidRPr="004C7806" w:rsidRDefault="00C9762B" w:rsidP="00C9762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Fizjologia</w:t>
            </w: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BEB40" w14:textId="5CEA134C" w:rsidR="00C9762B" w:rsidRPr="004C7806" w:rsidRDefault="00C9762B" w:rsidP="00C9762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Seminaria w trybie e-learning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A41C" w14:textId="36545AAE" w:rsidR="00C9762B" w:rsidRPr="004C7806" w:rsidRDefault="002729B4" w:rsidP="002729B4">
            <w:pPr>
              <w:tabs>
                <w:tab w:val="left" w:pos="2240"/>
              </w:tabs>
              <w:spacing w:line="240" w:lineRule="auto"/>
              <w:rPr>
                <w:rFonts w:asciiTheme="minorHAnsi" w:hAnsiTheme="minorHAnsi" w:cstheme="minorHAnsi"/>
                <w:bCs/>
                <w:sz w:val="16"/>
                <w:shd w:val="clear" w:color="auto" w:fill="FFFFFF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i Zakład Fizjologii</w:t>
            </w:r>
          </w:p>
        </w:tc>
      </w:tr>
      <w:tr w:rsidR="00CF4D7C" w:rsidRPr="004C7806" w14:paraId="551CBCD7" w14:textId="77777777" w:rsidTr="004C7806">
        <w:trPr>
          <w:trHeight w:val="386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1C1E" w14:textId="77777777" w:rsidR="00CF4D7C" w:rsidRPr="004C7806" w:rsidRDefault="00CF4D7C" w:rsidP="00CF4D7C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685D07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Patofizjologia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9CE0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poniedziałek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1438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26.11.2018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6FD3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  -10.15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D66E" w14:textId="6AA60CE9" w:rsidR="00CF4D7C" w:rsidRPr="004C7806" w:rsidRDefault="00401251" w:rsidP="00CF4D7C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Sale ćwiczeń Katedry i Zakładu Patofizjologii (3072, 3073, 3075, 3076)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91F90" w14:textId="037E9EC5" w:rsidR="00CF4D7C" w:rsidRPr="004C7806" w:rsidRDefault="00F064F9" w:rsidP="00CF4D7C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i Zakład Patofizjologii</w:t>
            </w:r>
          </w:p>
        </w:tc>
      </w:tr>
      <w:tr w:rsidR="006F6971" w:rsidRPr="004C7806" w14:paraId="534FA9FC" w14:textId="77777777" w:rsidTr="004C7806">
        <w:trPr>
          <w:trHeight w:val="649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0230" w14:textId="77777777" w:rsidR="006F6971" w:rsidRPr="004C7806" w:rsidRDefault="006F6971" w:rsidP="00CF4D7C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D0E7F9" w14:textId="41DF9BEB" w:rsidR="006F6971" w:rsidRPr="004C7806" w:rsidRDefault="006F6971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Anatomia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EABC" w14:textId="759A5AC4" w:rsidR="006F6971" w:rsidRPr="004C7806" w:rsidRDefault="006F6971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wtorek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1FBE" w14:textId="4C96F96A" w:rsidR="006F6971" w:rsidRPr="004C7806" w:rsidRDefault="006F6971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27.11.2018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6FCC" w14:textId="1261EF2A" w:rsidR="006F6971" w:rsidRPr="004C7806" w:rsidRDefault="006F6971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 – 10.15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35E6" w14:textId="77777777" w:rsidR="006F6971" w:rsidRPr="004C7806" w:rsidRDefault="006F6971" w:rsidP="006F6971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Sale ćwiczeń Katedry i Zakładu</w:t>
            </w:r>
          </w:p>
          <w:p w14:paraId="7DDDA6EC" w14:textId="77777777" w:rsidR="006F6971" w:rsidRPr="004C7806" w:rsidRDefault="006F6971" w:rsidP="006F6971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Anatomii Prawidłowej (od 1 do 8)</w:t>
            </w:r>
          </w:p>
          <w:p w14:paraId="7908D2A7" w14:textId="3B599B01" w:rsidR="006F6971" w:rsidRPr="004C7806" w:rsidRDefault="006F6971" w:rsidP="006F6971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Coll. Anatomicum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3FEF" w14:textId="08F8B35B" w:rsidR="006F6971" w:rsidRPr="004C7806" w:rsidRDefault="006F6971" w:rsidP="00CF4D7C">
            <w:pPr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i Zakład Anatomii Prawidłowej</w:t>
            </w:r>
          </w:p>
        </w:tc>
      </w:tr>
      <w:tr w:rsidR="00CF4D7C" w:rsidRPr="004C7806" w14:paraId="246AA2B5" w14:textId="77777777" w:rsidTr="004C7806">
        <w:trPr>
          <w:trHeight w:val="447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562BD" w14:textId="77777777" w:rsidR="00CF4D7C" w:rsidRPr="004C7806" w:rsidRDefault="00CF4D7C" w:rsidP="00CF4D7C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29D64E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Diagnostyka w patologii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F72E3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wtorek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72E62" w14:textId="77777777" w:rsidR="00CF4D7C" w:rsidRPr="004C7806" w:rsidRDefault="00CF4D7C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27.11.2018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16C2" w14:textId="0CD7E979" w:rsidR="00CF4D7C" w:rsidRPr="004C7806" w:rsidRDefault="006F6971" w:rsidP="00CF4D7C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 xml:space="preserve">8.00 – 10.15, </w:t>
            </w:r>
            <w:r w:rsidR="00CF4D7C" w:rsidRPr="004C7806">
              <w:rPr>
                <w:rFonts w:asciiTheme="minorHAnsi" w:hAnsiTheme="minorHAnsi" w:cstheme="minorHAnsi"/>
                <w:sz w:val="16"/>
                <w:szCs w:val="22"/>
              </w:rPr>
              <w:t>15.15 – 1</w:t>
            </w: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9.00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C9F3" w14:textId="1A01009C" w:rsidR="00CF4D7C" w:rsidRPr="004C7806" w:rsidRDefault="006F6971" w:rsidP="00CF4D7C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s. 3009, 3036, 3041 Centrum Biologii Medycznej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2EF8" w14:textId="3C7570F8" w:rsidR="00CF4D7C" w:rsidRPr="004C7806" w:rsidRDefault="00CF4D7C" w:rsidP="00CF4D7C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sz w:val="16"/>
                <w:shd w:val="clear" w:color="auto" w:fill="FFFFFF"/>
              </w:rPr>
              <w:t>Zakład Biochemii Klinicznej i Medycyny Laboratoryjnej</w:t>
            </w:r>
          </w:p>
        </w:tc>
      </w:tr>
      <w:tr w:rsidR="00897E8B" w:rsidRPr="004C7806" w14:paraId="76A4168E" w14:textId="77777777" w:rsidTr="004C7806">
        <w:trPr>
          <w:trHeight w:val="980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BF97" w14:textId="77777777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F2C26C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Pulmonologia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7669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czwartek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776E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29.11.2018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9645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 – 10.15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D6D9C" w14:textId="77777777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 xml:space="preserve">Sale seminaryjne Kl. Pulmonologii, Oddział Pulmonologii, Proacownie Diagnostyczne, </w:t>
            </w:r>
          </w:p>
          <w:p w14:paraId="735BB0B3" w14:textId="7102DE4C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SKPP ul. Szamarzewskiego 84 Poznań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C8DA" w14:textId="7899B9D3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Katedra i Klinika Pulmonologii, Alergologii i Onkologii             Pulmonologicznej</w:t>
            </w:r>
          </w:p>
        </w:tc>
      </w:tr>
      <w:tr w:rsidR="00897E8B" w:rsidRPr="004C7806" w14:paraId="39B7E40C" w14:textId="77777777" w:rsidTr="004C7806">
        <w:trPr>
          <w:trHeight w:val="955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2ABE" w14:textId="77777777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2E76E4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 xml:space="preserve">Diagnostyka obrazowa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E7B1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 xml:space="preserve">Piątek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2321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30.11.2018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7ACF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 – 10.15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7EA6" w14:textId="77777777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 xml:space="preserve">Sale seminaryjne Kl. Pulmonologii, Oddział Pulmonologii, Proacownie Diagnostyczne, </w:t>
            </w:r>
          </w:p>
          <w:p w14:paraId="09103E87" w14:textId="2DC34BB2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SKPP ul. Szamarzewskiego 84 Poznań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8707" w14:textId="3C7AD49B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Katedra i Klinika Pulmonologii, Alergologii i Onkologii             Pulmonologicznej</w:t>
            </w:r>
          </w:p>
        </w:tc>
      </w:tr>
      <w:tr w:rsidR="00897E8B" w:rsidRPr="004C7806" w14:paraId="4A2ACB3F" w14:textId="77777777" w:rsidTr="004C7806">
        <w:trPr>
          <w:trHeight w:val="1057"/>
        </w:trPr>
        <w:tc>
          <w:tcPr>
            <w:tcW w:w="8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4654B" w14:textId="77777777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9ECC48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 xml:space="preserve">TEST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BE6B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piątek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0E07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30.11.2018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DF75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9.30 – 10.15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BD0C0" w14:textId="77777777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 xml:space="preserve">Sale seminaryjne Kl. Pulmonologii, Oddział Pulmonologii, Proacownie Diagnostyczne, </w:t>
            </w:r>
          </w:p>
          <w:p w14:paraId="2E687F32" w14:textId="7E842FBC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SKPP ul. Szamarzewskiego 84 Poznań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46605" w14:textId="4F3B0903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Katedra i Klinika Pulmonologii, Alergologii i Onkologii             Pulmonologicznej</w:t>
            </w:r>
          </w:p>
        </w:tc>
      </w:tr>
      <w:tr w:rsidR="00897E8B" w:rsidRPr="004C7806" w14:paraId="7C39B0F8" w14:textId="77777777" w:rsidTr="002729B4">
        <w:trPr>
          <w:trHeight w:val="1261"/>
        </w:trPr>
        <w:tc>
          <w:tcPr>
            <w:tcW w:w="8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0C6C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1D7197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Anatomia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65FB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wtorek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0389" w14:textId="400EFF8E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16.10.2018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5ED5" w14:textId="1B755CCA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 – 11.00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F8BB" w14:textId="77777777" w:rsidR="00897E8B" w:rsidRPr="004C7806" w:rsidRDefault="00897E8B" w:rsidP="00897E8B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Sale ćwiczeń Katedry i Zakładu</w:t>
            </w:r>
          </w:p>
          <w:p w14:paraId="0EF61D17" w14:textId="77777777" w:rsidR="00897E8B" w:rsidRPr="004C7806" w:rsidRDefault="00897E8B" w:rsidP="00897E8B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Anatomii Prawidłowej (od 1 do 8)</w:t>
            </w:r>
          </w:p>
          <w:p w14:paraId="7CCAF6D4" w14:textId="12C6B846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  <w:szCs w:val="22"/>
              </w:rPr>
              <w:t>Coll. Anatomicum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20F9" w14:textId="0D5B2C2F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zCs w:val="22"/>
                <w:shd w:val="clear" w:color="auto" w:fill="FFFFFF"/>
              </w:rPr>
              <w:t>Katedra i Zakład Anatomii Prawidłowej</w:t>
            </w:r>
          </w:p>
        </w:tc>
      </w:tr>
      <w:tr w:rsidR="00897E8B" w:rsidRPr="004C7806" w14:paraId="2ED7B68E" w14:textId="77777777" w:rsidTr="004C7806">
        <w:trPr>
          <w:trHeight w:val="416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02FE" w14:textId="77777777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4AAF80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Biochemia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AA8C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środa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AB007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17.10.2018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FB6FE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 – 11.00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D575" w14:textId="7221A72C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s. 2008, s.3041 Centrum Biologii Medycznej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E9A2" w14:textId="007BBF2D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sz w:val="16"/>
                <w:shd w:val="clear" w:color="auto" w:fill="FFFFFF"/>
              </w:rPr>
              <w:t>Zakład Biochemii Klinicznej i Medycyny Laboratoryjnej</w:t>
            </w:r>
          </w:p>
        </w:tc>
      </w:tr>
      <w:tr w:rsidR="00897E8B" w:rsidRPr="004C7806" w14:paraId="66136DC8" w14:textId="77777777" w:rsidTr="002729B4">
        <w:trPr>
          <w:trHeight w:val="1261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4319" w14:textId="77777777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B1E3EE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Histologia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1718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środa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FAAB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17.10.2018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2AD7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11.30 – 13.45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2E4E" w14:textId="77777777" w:rsidR="00897E8B" w:rsidRPr="004C7806" w:rsidRDefault="00897E8B" w:rsidP="00897E8B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s: Sale</w:t>
            </w:r>
          </w:p>
          <w:p w14:paraId="7BD33BD3" w14:textId="77777777" w:rsidR="00897E8B" w:rsidRPr="004C7806" w:rsidRDefault="00897E8B" w:rsidP="00897E8B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ćwiczeń Katedry i Zakładu</w:t>
            </w:r>
          </w:p>
          <w:p w14:paraId="71AB1785" w14:textId="77777777" w:rsidR="00897E8B" w:rsidRPr="004C7806" w:rsidRDefault="00897E8B" w:rsidP="00897E8B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Histologii i Embriologii (Prac.</w:t>
            </w:r>
          </w:p>
          <w:p w14:paraId="4BB22B8C" w14:textId="77777777" w:rsidR="00897E8B" w:rsidRPr="004C7806" w:rsidRDefault="00897E8B" w:rsidP="00897E8B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Histologiczna - p. 14, sala</w:t>
            </w:r>
          </w:p>
          <w:p w14:paraId="0D3D78CC" w14:textId="77777777" w:rsidR="00897E8B" w:rsidRPr="004C7806" w:rsidRDefault="00897E8B" w:rsidP="00897E8B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ćwiczeń Kat. Histologii i</w:t>
            </w:r>
          </w:p>
          <w:p w14:paraId="0A4FE2E9" w14:textId="77777777" w:rsidR="00897E8B" w:rsidRPr="004C7806" w:rsidRDefault="00897E8B" w:rsidP="00897E8B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Embriologii, Prac.</w:t>
            </w:r>
          </w:p>
          <w:p w14:paraId="35C0ABFC" w14:textId="77777777" w:rsidR="00897E8B" w:rsidRPr="004C7806" w:rsidRDefault="00897E8B" w:rsidP="00897E8B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Histochemiczna - p. 15, Prac.</w:t>
            </w:r>
          </w:p>
          <w:p w14:paraId="321D6734" w14:textId="3B92A3E3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lastRenderedPageBreak/>
              <w:t>Hodowli komórek - p. 22)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FB5A" w14:textId="55B716DC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lastRenderedPageBreak/>
              <w:t>Katedra i Zakład Histologii i Embriologii</w:t>
            </w:r>
          </w:p>
        </w:tc>
      </w:tr>
      <w:tr w:rsidR="00C9762B" w:rsidRPr="004C7806" w14:paraId="782E6A13" w14:textId="77777777" w:rsidTr="004F19F8">
        <w:trPr>
          <w:trHeight w:val="484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7371" w14:textId="77777777" w:rsidR="00C9762B" w:rsidRPr="004C7806" w:rsidRDefault="00C9762B" w:rsidP="00C9762B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C46B1A" w14:textId="77777777" w:rsidR="00C9762B" w:rsidRPr="004C7806" w:rsidRDefault="00C9762B" w:rsidP="00C9762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Fizjologia</w:t>
            </w: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3168" w14:textId="2E025905" w:rsidR="00C9762B" w:rsidRPr="004C7806" w:rsidRDefault="00C9762B" w:rsidP="00C9762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Seminaria w trybie e-learning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1BCD" w14:textId="0F04D98B" w:rsidR="00C9762B" w:rsidRPr="004C7806" w:rsidRDefault="002729B4" w:rsidP="002729B4">
            <w:pPr>
              <w:tabs>
                <w:tab w:val="left" w:pos="2240"/>
              </w:tabs>
              <w:spacing w:line="240" w:lineRule="auto"/>
              <w:rPr>
                <w:rFonts w:asciiTheme="minorHAnsi" w:hAnsiTheme="minorHAnsi" w:cstheme="minorHAnsi"/>
                <w:bCs/>
                <w:sz w:val="16"/>
                <w:shd w:val="clear" w:color="auto" w:fill="FFFFFF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i Zakład Fizjologii</w:t>
            </w:r>
          </w:p>
        </w:tc>
      </w:tr>
      <w:tr w:rsidR="00897E8B" w:rsidRPr="004C7806" w14:paraId="40472D43" w14:textId="77777777" w:rsidTr="004F19F8">
        <w:trPr>
          <w:trHeight w:val="703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5C9B" w14:textId="77777777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F569F9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Biofizyka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F29C1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poniedziałek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1C913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22.10.2018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BBCA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 – 10.15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5647" w14:textId="77777777" w:rsidR="00897E8B" w:rsidRPr="004C7806" w:rsidRDefault="00897E8B" w:rsidP="00897E8B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</w:rPr>
              <w:t xml:space="preserve">Collegium Chemicum </w:t>
            </w: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s: Sale</w:t>
            </w:r>
          </w:p>
          <w:p w14:paraId="3CC19E7C" w14:textId="77777777" w:rsidR="00897E8B" w:rsidRPr="004C7806" w:rsidRDefault="00897E8B" w:rsidP="00897E8B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ćwiczeń Zakładu Biofizyki (sala</w:t>
            </w:r>
          </w:p>
          <w:p w14:paraId="2ECFFEB7" w14:textId="6AE9D9D4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125, 126, 141, 142)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6D25" w14:textId="6FE5286B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Biofizyki</w:t>
            </w:r>
          </w:p>
        </w:tc>
      </w:tr>
      <w:tr w:rsidR="00897E8B" w:rsidRPr="004C7806" w14:paraId="2BD8C45D" w14:textId="77777777" w:rsidTr="004F19F8">
        <w:trPr>
          <w:trHeight w:val="502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30E5" w14:textId="77777777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807497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Biochemia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B5EB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poniedziałek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FC53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22.10.2018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AAAE" w14:textId="1CE56EF4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13.15 – 15.30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CDB3" w14:textId="5C0635B7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s.3041 Centrum Biologii Medycznej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027F" w14:textId="2661D619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sz w:val="16"/>
                <w:shd w:val="clear" w:color="auto" w:fill="FFFFFF"/>
              </w:rPr>
              <w:t>Zakład Biochemii Klinicznej i Medycyny Laboratoryjnej</w:t>
            </w:r>
          </w:p>
        </w:tc>
      </w:tr>
      <w:tr w:rsidR="00897E8B" w:rsidRPr="004C7806" w14:paraId="6B232F95" w14:textId="77777777" w:rsidTr="004F19F8">
        <w:trPr>
          <w:trHeight w:val="610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F1F0" w14:textId="77777777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DB48F9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Anatomia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B488F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wtorek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5017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23.10.2018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80C4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 – 10.15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822C1" w14:textId="77777777" w:rsidR="00897E8B" w:rsidRPr="004C7806" w:rsidRDefault="00897E8B" w:rsidP="00897E8B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Sale ćwiczeń Katedry i Zakładu</w:t>
            </w:r>
          </w:p>
          <w:p w14:paraId="237A3156" w14:textId="77777777" w:rsidR="00897E8B" w:rsidRPr="004C7806" w:rsidRDefault="00897E8B" w:rsidP="00897E8B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Anatomii Prawidłowej (od 1 do 8)</w:t>
            </w:r>
          </w:p>
          <w:p w14:paraId="69148856" w14:textId="21C38763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Coll. Anatomicum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F40BB" w14:textId="7DBABF7E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i Zakład Anatomii Prawidłowej</w:t>
            </w:r>
          </w:p>
        </w:tc>
      </w:tr>
      <w:tr w:rsidR="00897E8B" w:rsidRPr="004C7806" w14:paraId="076CF773" w14:textId="77777777" w:rsidTr="004F19F8">
        <w:trPr>
          <w:trHeight w:val="550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4550" w14:textId="77777777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A0F457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Diagnostyka w patologii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8520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środa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D619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24.10.2018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3CC5" w14:textId="42C89D4B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15.15- 17.30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3A8A" w14:textId="7BB8D3F5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s.3041, s. 3036 Centrum Biologii Medycznej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1AC54" w14:textId="125F5221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sz w:val="16"/>
                <w:shd w:val="clear" w:color="auto" w:fill="FFFFFF"/>
              </w:rPr>
              <w:t>Zakład Biochemii Klinicznej i Medycyny Laboratoryjnej</w:t>
            </w:r>
          </w:p>
        </w:tc>
      </w:tr>
      <w:tr w:rsidR="00C9762B" w:rsidRPr="004C7806" w14:paraId="16572603" w14:textId="77777777" w:rsidTr="004F19F8">
        <w:trPr>
          <w:trHeight w:val="388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9D96" w14:textId="77777777" w:rsidR="00C9762B" w:rsidRPr="004C7806" w:rsidRDefault="00C9762B" w:rsidP="00C9762B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738723" w14:textId="77777777" w:rsidR="00C9762B" w:rsidRPr="004C7806" w:rsidRDefault="00C9762B" w:rsidP="00C9762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Fizjologia</w:t>
            </w: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DE16" w14:textId="7A481F9E" w:rsidR="00C9762B" w:rsidRPr="004C7806" w:rsidRDefault="00C9762B" w:rsidP="00C9762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Seminaria w trybie e-learning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C610" w14:textId="08B656F4" w:rsidR="00C9762B" w:rsidRPr="004C7806" w:rsidRDefault="002729B4" w:rsidP="002729B4">
            <w:pPr>
              <w:tabs>
                <w:tab w:val="left" w:pos="2240"/>
              </w:tabs>
              <w:spacing w:line="240" w:lineRule="auto"/>
              <w:rPr>
                <w:rFonts w:asciiTheme="minorHAnsi" w:hAnsiTheme="minorHAnsi" w:cstheme="minorHAnsi"/>
                <w:bCs/>
                <w:sz w:val="16"/>
                <w:shd w:val="clear" w:color="auto" w:fill="FFFFFF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i Zakład Fizjologii</w:t>
            </w:r>
          </w:p>
        </w:tc>
      </w:tr>
      <w:tr w:rsidR="00897E8B" w:rsidRPr="004C7806" w14:paraId="6C6ED338" w14:textId="77777777" w:rsidTr="004F19F8">
        <w:trPr>
          <w:trHeight w:val="564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9FE88" w14:textId="77777777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867F26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Patofizjologia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A32F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poniedziałek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F566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29.10.2018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3428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8.00-10.15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9DCC" w14:textId="466B6218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Sale ćwiczeń Katedry i Zakładu Patofizjologii (3072, 3073, 3075, 3076)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8EF3" w14:textId="2B9D93F4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i Zakład Patofizjologii</w:t>
            </w:r>
          </w:p>
        </w:tc>
      </w:tr>
      <w:tr w:rsidR="00897E8B" w:rsidRPr="004C7806" w14:paraId="0CCBBB2E" w14:textId="77777777" w:rsidTr="004F19F8">
        <w:trPr>
          <w:trHeight w:val="672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A0E77" w14:textId="77777777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F9E6A4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Diagnostyka w patologii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1DB5A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wtorek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8C0E5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30.10.2018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F52E" w14:textId="562F3699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15.15 – 19.00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91914" w14:textId="77777777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s. 1052, 3036, 3041</w:t>
            </w:r>
          </w:p>
          <w:p w14:paraId="6446E217" w14:textId="3FD24E78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 xml:space="preserve"> Centrum Biologii Medycznej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7A47" w14:textId="6DDE812F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sz w:val="16"/>
                <w:shd w:val="clear" w:color="auto" w:fill="FFFFFF"/>
              </w:rPr>
              <w:t>Zakład Biochemii Klinicznej i Medycyny Laboratoryjnej</w:t>
            </w:r>
          </w:p>
        </w:tc>
      </w:tr>
      <w:tr w:rsidR="00897E8B" w:rsidRPr="004C7806" w14:paraId="31F34443" w14:textId="77777777" w:rsidTr="004F19F8">
        <w:trPr>
          <w:trHeight w:val="1051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8ED3" w14:textId="77777777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EC40EB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Pulmonologia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3526A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czwartek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D5437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08.11.2018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4CC85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 – 10.15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FB95" w14:textId="77777777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 xml:space="preserve">Sale seminaryjne Kl. Pulmonologii, Oddział Pulmonologii, Proacownie Diagnostyczne, </w:t>
            </w:r>
          </w:p>
          <w:p w14:paraId="3A7704FA" w14:textId="364C59AA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SKPP ul. Szamarzewskiego 84 Poznań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6ABA3" w14:textId="26D5959A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Katedra i Klinika Pulmonologii, Alergologii i Onkologii             Pulmonologicznej</w:t>
            </w:r>
          </w:p>
        </w:tc>
      </w:tr>
      <w:tr w:rsidR="00897E8B" w:rsidRPr="004C7806" w14:paraId="02E415ED" w14:textId="77777777" w:rsidTr="004F19F8">
        <w:trPr>
          <w:trHeight w:val="869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9316" w14:textId="77777777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AD8E2E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Diagnostyka obrazowa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456B8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piątek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D324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09.11.2018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077D" w14:textId="77777777" w:rsidR="00897E8B" w:rsidRPr="004C7806" w:rsidRDefault="00897E8B" w:rsidP="00897E8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 – 10.15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82962" w14:textId="6EB397AB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Sale seminaryjne Kl. Pulmonologii, O</w:t>
            </w:r>
            <w:r w:rsidR="002729B4" w:rsidRPr="004C7806">
              <w:rPr>
                <w:rFonts w:asciiTheme="minorHAnsi" w:hAnsiTheme="minorHAnsi" w:cstheme="minorHAnsi"/>
                <w:sz w:val="16"/>
              </w:rPr>
              <w:t>.</w:t>
            </w:r>
            <w:r w:rsidRPr="004C7806">
              <w:rPr>
                <w:rFonts w:asciiTheme="minorHAnsi" w:hAnsiTheme="minorHAnsi" w:cstheme="minorHAnsi"/>
                <w:sz w:val="16"/>
              </w:rPr>
              <w:t xml:space="preserve"> Pulm</w:t>
            </w:r>
            <w:r w:rsidR="002729B4" w:rsidRPr="004C7806">
              <w:rPr>
                <w:rFonts w:asciiTheme="minorHAnsi" w:hAnsiTheme="minorHAnsi" w:cstheme="minorHAnsi"/>
                <w:sz w:val="16"/>
              </w:rPr>
              <w:t>.</w:t>
            </w:r>
            <w:r w:rsidRPr="004C7806">
              <w:rPr>
                <w:rFonts w:asciiTheme="minorHAnsi" w:hAnsiTheme="minorHAnsi" w:cstheme="minorHAnsi"/>
                <w:sz w:val="16"/>
              </w:rPr>
              <w:t xml:space="preserve">, Pracownie Diagnostyczne, </w:t>
            </w:r>
          </w:p>
          <w:p w14:paraId="1A20002F" w14:textId="77386C57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SKPP ul. Szamarzewskiego 84 Poznań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C046" w14:textId="6AD902CB" w:rsidR="00897E8B" w:rsidRPr="004C7806" w:rsidRDefault="00897E8B" w:rsidP="00897E8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Katedra i Klinika Pulmonologii, Alergologii i Onkologii             Pulmonologicznej</w:t>
            </w:r>
          </w:p>
        </w:tc>
      </w:tr>
      <w:tr w:rsidR="00444D96" w:rsidRPr="004C7806" w14:paraId="6213148B" w14:textId="77777777" w:rsidTr="004F19F8">
        <w:trPr>
          <w:trHeight w:val="997"/>
        </w:trPr>
        <w:tc>
          <w:tcPr>
            <w:tcW w:w="8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C612" w14:textId="77777777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A05104" w14:textId="3373FBA9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Test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0B4C" w14:textId="167DC70D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piątek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36C1" w14:textId="1CCA2E53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09.11.2018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6348" w14:textId="553D5968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9.30 – 10.15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C8B6" w14:textId="77777777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 xml:space="preserve">Sale seminaryjne Kl. Pulmonologii, Oddział Pulmonologii, Proacownie Diagnostyczne, </w:t>
            </w:r>
          </w:p>
          <w:p w14:paraId="184D7A7B" w14:textId="1276B17B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SKPP ul. Szamarzewskiego 84 Poznań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7270" w14:textId="224D1B63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Katedra i Klinika Pulmonologii, Alergologii i Onkologii             Pulmonologicznej</w:t>
            </w:r>
          </w:p>
        </w:tc>
      </w:tr>
      <w:tr w:rsidR="00444D96" w:rsidRPr="004C7806" w14:paraId="2E1ACAE9" w14:textId="77777777" w:rsidTr="004F19F8">
        <w:trPr>
          <w:trHeight w:val="674"/>
        </w:trPr>
        <w:tc>
          <w:tcPr>
            <w:tcW w:w="8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FB08" w14:textId="4B31E0AD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360FE9" w14:textId="7A48EA75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Biofizyka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D4BB8" w14:textId="3F26F7B7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poniedziałek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7EE1" w14:textId="15273DEA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03.12.2018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3795" w14:textId="42A8E44C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 – 10.15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B11E" w14:textId="77777777" w:rsidR="00967809" w:rsidRPr="004C7806" w:rsidRDefault="00967809" w:rsidP="00967809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</w:rPr>
              <w:t xml:space="preserve">Collegium Chemicum </w:t>
            </w: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s: Sale</w:t>
            </w:r>
          </w:p>
          <w:p w14:paraId="5DC59F71" w14:textId="77777777" w:rsidR="00967809" w:rsidRPr="004C7806" w:rsidRDefault="00967809" w:rsidP="00967809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ćwiczeń Zakładu Biofizyki (sala</w:t>
            </w:r>
          </w:p>
          <w:p w14:paraId="40BF31A9" w14:textId="0182A033" w:rsidR="00444D96" w:rsidRPr="004C7806" w:rsidRDefault="00967809" w:rsidP="00967809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  <w:szCs w:val="22"/>
              </w:rPr>
              <w:t>125, 126, 141, 142)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F4C5" w14:textId="6D9B493D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zCs w:val="22"/>
                <w:shd w:val="clear" w:color="auto" w:fill="FFFFFF"/>
              </w:rPr>
              <w:t>Katedra Biofizyki</w:t>
            </w:r>
          </w:p>
        </w:tc>
      </w:tr>
      <w:tr w:rsidR="00444D96" w:rsidRPr="004C7806" w14:paraId="575544AF" w14:textId="77777777" w:rsidTr="004F19F8">
        <w:trPr>
          <w:trHeight w:val="555"/>
        </w:trPr>
        <w:tc>
          <w:tcPr>
            <w:tcW w:w="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1FF7" w14:textId="77777777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C236F9" w14:textId="309A3CB2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Anatomia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CC0B" w14:textId="0C2C7C48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wtorek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796D1" w14:textId="1128AD03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04.12.2018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19B14" w14:textId="776BA866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 xml:space="preserve">8.00 – </w:t>
            </w:r>
            <w:r w:rsidR="006F6971" w:rsidRPr="004C7806">
              <w:rPr>
                <w:rFonts w:asciiTheme="minorHAnsi" w:hAnsiTheme="minorHAnsi" w:cstheme="minorHAnsi"/>
                <w:sz w:val="16"/>
                <w:szCs w:val="22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9DF4" w14:textId="77777777" w:rsidR="00444D96" w:rsidRPr="004C7806" w:rsidRDefault="00444D96" w:rsidP="00444D96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Sale ćwiczeń Katedry i Zakładu</w:t>
            </w:r>
          </w:p>
          <w:p w14:paraId="2211944D" w14:textId="77777777" w:rsidR="00444D96" w:rsidRPr="004C7806" w:rsidRDefault="00444D96" w:rsidP="00444D96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Anatomii Prawidłowej (od 1 do 8)</w:t>
            </w:r>
          </w:p>
          <w:p w14:paraId="34072F39" w14:textId="17730EB7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Coll. Anatomicum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7933" w14:textId="00513C5D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i Zakład Anatomii Prawidłowej</w:t>
            </w:r>
          </w:p>
        </w:tc>
      </w:tr>
      <w:tr w:rsidR="00444D96" w:rsidRPr="004C7806" w14:paraId="3886EC62" w14:textId="77777777" w:rsidTr="004F19F8">
        <w:trPr>
          <w:trHeight w:val="340"/>
        </w:trPr>
        <w:tc>
          <w:tcPr>
            <w:tcW w:w="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DF63" w14:textId="77777777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DED5CD" w14:textId="5BF90DD7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Biochemia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BE43" w14:textId="296E9587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środa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F14D" w14:textId="50F4F1AF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05.12.2018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CC18" w14:textId="0F9F8228" w:rsidR="00444D96" w:rsidRPr="004C7806" w:rsidRDefault="006F6971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9.30 – 11.00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AC9A" w14:textId="1864BBBA" w:rsidR="00444D96" w:rsidRPr="004C7806" w:rsidRDefault="006F6971" w:rsidP="00444D96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s. 3036 Centrum Biologii Medycznej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81C4" w14:textId="0C0ECB52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sz w:val="16"/>
                <w:shd w:val="clear" w:color="auto" w:fill="FFFFFF"/>
              </w:rPr>
              <w:t>Zakład Biochemii Klinicznej i Medycyny Laboratoryjnej</w:t>
            </w:r>
          </w:p>
        </w:tc>
      </w:tr>
      <w:tr w:rsidR="00444D96" w:rsidRPr="004C7806" w14:paraId="5EB1C66F" w14:textId="77777777" w:rsidTr="002729B4">
        <w:trPr>
          <w:trHeight w:val="1261"/>
        </w:trPr>
        <w:tc>
          <w:tcPr>
            <w:tcW w:w="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3D93" w14:textId="77777777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720AC5" w14:textId="6F181AEA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Histologia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DD4B" w14:textId="1EC78D90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środa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42C9" w14:textId="1B894C98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05.12.2018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103B" w14:textId="481AAD71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11.30 – 13.45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B5CA" w14:textId="77777777" w:rsidR="00401251" w:rsidRPr="004C7806" w:rsidRDefault="00401251" w:rsidP="00401251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s: Sale</w:t>
            </w:r>
          </w:p>
          <w:p w14:paraId="7405BF67" w14:textId="77777777" w:rsidR="00401251" w:rsidRPr="004C7806" w:rsidRDefault="00401251" w:rsidP="00401251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ćwiczeń Katedry i Zakładu</w:t>
            </w:r>
          </w:p>
          <w:p w14:paraId="1B8CB507" w14:textId="77777777" w:rsidR="00401251" w:rsidRPr="004C7806" w:rsidRDefault="00401251" w:rsidP="00401251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Histologii i Embriologii (Prac.</w:t>
            </w:r>
          </w:p>
          <w:p w14:paraId="00099999" w14:textId="77777777" w:rsidR="00401251" w:rsidRPr="004C7806" w:rsidRDefault="00401251" w:rsidP="00401251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Histologiczna - p. 14, sala</w:t>
            </w:r>
          </w:p>
          <w:p w14:paraId="0B564413" w14:textId="77777777" w:rsidR="00401251" w:rsidRPr="004C7806" w:rsidRDefault="00401251" w:rsidP="00401251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ćwiczeń Kat. Histologii i</w:t>
            </w:r>
          </w:p>
          <w:p w14:paraId="077E36F1" w14:textId="77777777" w:rsidR="00401251" w:rsidRPr="004C7806" w:rsidRDefault="00401251" w:rsidP="00401251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Embriologii, Prac.</w:t>
            </w:r>
          </w:p>
          <w:p w14:paraId="100E78DD" w14:textId="77777777" w:rsidR="00401251" w:rsidRPr="004C7806" w:rsidRDefault="00401251" w:rsidP="00401251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Histochemiczna - p. 15, Prac.</w:t>
            </w:r>
          </w:p>
          <w:p w14:paraId="4FB38C83" w14:textId="163F783E" w:rsidR="00444D96" w:rsidRPr="004C7806" w:rsidRDefault="00401251" w:rsidP="00401251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Hodowli komórek - p. 22)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258B4" w14:textId="6BF4C737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i Zakład Histologii i Embriologii</w:t>
            </w:r>
          </w:p>
        </w:tc>
      </w:tr>
      <w:tr w:rsidR="00C9762B" w:rsidRPr="004C7806" w14:paraId="349EE978" w14:textId="77777777" w:rsidTr="004F19F8">
        <w:trPr>
          <w:trHeight w:val="416"/>
        </w:trPr>
        <w:tc>
          <w:tcPr>
            <w:tcW w:w="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67061" w14:textId="77777777" w:rsidR="00C9762B" w:rsidRPr="004C7806" w:rsidRDefault="00C9762B" w:rsidP="00C9762B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E23433" w14:textId="2856E9B2" w:rsidR="00C9762B" w:rsidRPr="004C7806" w:rsidRDefault="00C9762B" w:rsidP="00C9762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Fizjologia</w:t>
            </w: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C71F" w14:textId="5921166E" w:rsidR="00C9762B" w:rsidRPr="004C7806" w:rsidRDefault="00C9762B" w:rsidP="00C9762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Seminaria w trybie e-learning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415F" w14:textId="77777777" w:rsidR="00C9762B" w:rsidRPr="004C7806" w:rsidRDefault="00C9762B" w:rsidP="00C9762B">
            <w:pPr>
              <w:tabs>
                <w:tab w:val="left" w:pos="2240"/>
              </w:tabs>
              <w:spacing w:line="240" w:lineRule="auto"/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i Zakład Fizjologii</w:t>
            </w:r>
          </w:p>
          <w:p w14:paraId="48D1D32B" w14:textId="77777777" w:rsidR="00C9762B" w:rsidRPr="004C7806" w:rsidRDefault="00C9762B" w:rsidP="00C9762B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444D96" w:rsidRPr="004C7806" w14:paraId="40934725" w14:textId="77777777" w:rsidTr="004F19F8">
        <w:trPr>
          <w:trHeight w:val="416"/>
        </w:trPr>
        <w:tc>
          <w:tcPr>
            <w:tcW w:w="8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7A0F" w14:textId="77777777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AA66A6" w14:textId="555B6099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Biochemia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8F92" w14:textId="2D95A7F2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poniedziałek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C6C3" w14:textId="1A3A9E2C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10.12.2018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A1D1" w14:textId="77777777" w:rsidR="006F6971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11.00 – 13.15</w:t>
            </w:r>
            <w:r w:rsidR="006F6971" w:rsidRPr="004C7806">
              <w:rPr>
                <w:rFonts w:asciiTheme="minorHAnsi" w:hAnsiTheme="minorHAnsi" w:cstheme="minorHAnsi"/>
                <w:sz w:val="16"/>
                <w:szCs w:val="22"/>
              </w:rPr>
              <w:t xml:space="preserve">, </w:t>
            </w:r>
          </w:p>
          <w:p w14:paraId="20D5CE7B" w14:textId="5DE9E3B6" w:rsidR="00444D96" w:rsidRPr="004C7806" w:rsidRDefault="006F6971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13.15 – 15.30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FB88" w14:textId="7C8330C7" w:rsidR="00444D96" w:rsidRPr="004C7806" w:rsidRDefault="006F6971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s. 3036 Centrum Biologii Medycznej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468BF" w14:textId="2E9ABF90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Cs/>
                <w:sz w:val="16"/>
                <w:szCs w:val="22"/>
                <w:shd w:val="clear" w:color="auto" w:fill="FFFFFF"/>
              </w:rPr>
              <w:t>Zakład Biochemii Klinicznej i Medycyny Laboratoryjnej</w:t>
            </w:r>
          </w:p>
        </w:tc>
      </w:tr>
      <w:tr w:rsidR="00444D96" w:rsidRPr="004C7806" w14:paraId="040171D3" w14:textId="77777777" w:rsidTr="004F19F8">
        <w:trPr>
          <w:trHeight w:val="557"/>
        </w:trPr>
        <w:tc>
          <w:tcPr>
            <w:tcW w:w="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BADB" w14:textId="77777777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320474" w14:textId="4A001221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Anatomia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1A604" w14:textId="7FC45573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wtorek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B30E" w14:textId="10EC8709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11.12.2018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047D" w14:textId="202562F3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 – 10.15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338F" w14:textId="77777777" w:rsidR="00444D96" w:rsidRPr="004C7806" w:rsidRDefault="00444D96" w:rsidP="00444D96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Sale ćwiczeń Katedry i Zakładu</w:t>
            </w:r>
          </w:p>
          <w:p w14:paraId="39AECDD1" w14:textId="77777777" w:rsidR="00444D96" w:rsidRPr="004C7806" w:rsidRDefault="00444D96" w:rsidP="00444D96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Anatomii Prawidłowej (od 1 do 8)</w:t>
            </w:r>
          </w:p>
          <w:p w14:paraId="334D1889" w14:textId="021A8EBD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  <w:szCs w:val="22"/>
              </w:rPr>
              <w:t>Coll. Anatomicum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138A" w14:textId="47856B5D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zCs w:val="22"/>
                <w:shd w:val="clear" w:color="auto" w:fill="FFFFFF"/>
              </w:rPr>
              <w:t>Katedra i Zakład Anatomii Prawidłowej</w:t>
            </w:r>
          </w:p>
        </w:tc>
      </w:tr>
      <w:tr w:rsidR="00444D96" w:rsidRPr="004C7806" w14:paraId="67EA86A4" w14:textId="77777777" w:rsidTr="004F19F8">
        <w:trPr>
          <w:trHeight w:val="380"/>
        </w:trPr>
        <w:tc>
          <w:tcPr>
            <w:tcW w:w="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2736" w14:textId="77777777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C52E23" w14:textId="5551D799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Diagnostyka w patologii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E7A8" w14:textId="3FC8E1D2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środa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E414" w14:textId="3C7E9D90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12.12.2018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7D74" w14:textId="77777777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 xml:space="preserve">8.00 – </w:t>
            </w:r>
            <w:r w:rsidR="006F6971" w:rsidRPr="004C7806">
              <w:rPr>
                <w:rFonts w:asciiTheme="minorHAnsi" w:hAnsiTheme="minorHAnsi" w:cstheme="minorHAnsi"/>
                <w:sz w:val="16"/>
                <w:szCs w:val="22"/>
              </w:rPr>
              <w:t xml:space="preserve">10.15, </w:t>
            </w:r>
          </w:p>
          <w:p w14:paraId="3F10E17B" w14:textId="0803ECC6" w:rsidR="006F6971" w:rsidRPr="004C7806" w:rsidRDefault="006F6971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15.15 – 17.30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FC3C" w14:textId="17A6153F" w:rsidR="00444D96" w:rsidRPr="004C7806" w:rsidRDefault="006F6971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s. 3041</w:t>
            </w:r>
            <w:r w:rsidR="00191B37" w:rsidRPr="004C7806">
              <w:rPr>
                <w:rFonts w:asciiTheme="minorHAnsi" w:hAnsiTheme="minorHAnsi" w:cstheme="minorHAnsi"/>
                <w:sz w:val="16"/>
                <w:szCs w:val="22"/>
              </w:rPr>
              <w:t xml:space="preserve"> Centrum Biologii Medycznej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4763" w14:textId="01B3C8B0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Cs/>
                <w:sz w:val="16"/>
                <w:szCs w:val="22"/>
                <w:shd w:val="clear" w:color="auto" w:fill="FFFFFF"/>
              </w:rPr>
              <w:t>Zakład Biochemii Klinicznej i Medycyny Laboratoryjnej</w:t>
            </w:r>
          </w:p>
        </w:tc>
      </w:tr>
      <w:tr w:rsidR="00C9762B" w:rsidRPr="004C7806" w14:paraId="39471052" w14:textId="77777777" w:rsidTr="004F19F8">
        <w:trPr>
          <w:trHeight w:val="272"/>
        </w:trPr>
        <w:tc>
          <w:tcPr>
            <w:tcW w:w="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4C81" w14:textId="77777777" w:rsidR="00C9762B" w:rsidRPr="004C7806" w:rsidRDefault="00C9762B" w:rsidP="00C9762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3AF15D" w14:textId="1A9F8617" w:rsidR="00C9762B" w:rsidRPr="004C7806" w:rsidRDefault="00C9762B" w:rsidP="00C9762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Fizjologia</w:t>
            </w: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0A254" w14:textId="610EB21A" w:rsidR="00C9762B" w:rsidRPr="004C7806" w:rsidRDefault="00C9762B" w:rsidP="00C9762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8"/>
              </w:rPr>
              <w:t>Seminaria w trybie e-learning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609C" w14:textId="1A7FDE9A" w:rsidR="00C9762B" w:rsidRPr="004F19F8" w:rsidRDefault="004F19F8" w:rsidP="004F19F8">
            <w:pPr>
              <w:tabs>
                <w:tab w:val="left" w:pos="2240"/>
              </w:tabs>
              <w:spacing w:line="240" w:lineRule="auto"/>
              <w:rPr>
                <w:rFonts w:asciiTheme="minorHAnsi" w:hAnsiTheme="minorHAnsi" w:cstheme="minorHAnsi"/>
                <w:bCs/>
                <w:sz w:val="16"/>
                <w:shd w:val="clear" w:color="auto" w:fill="FFFFFF"/>
              </w:rPr>
            </w:pPr>
            <w:r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i Zakład Fizjologii</w:t>
            </w:r>
          </w:p>
        </w:tc>
      </w:tr>
      <w:tr w:rsidR="00444D96" w:rsidRPr="004C7806" w14:paraId="1DD544C4" w14:textId="77777777" w:rsidTr="004F19F8">
        <w:trPr>
          <w:trHeight w:val="334"/>
        </w:trPr>
        <w:tc>
          <w:tcPr>
            <w:tcW w:w="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03B0" w14:textId="77777777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5664B5" w14:textId="3CD26CB2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Patofizjologia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25191" w14:textId="6FA0CFB0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poniedziałek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EB0A" w14:textId="57F2803F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17.12.2018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9D6C" w14:textId="1E4E4E11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8.00-10.15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1A51" w14:textId="7CB3A4E4" w:rsidR="00444D96" w:rsidRPr="004C7806" w:rsidRDefault="00191B37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Sale ćwiczeń Katedry i Zakładu Patofizjologii (3072, 3073, 3075, 3076)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6659" w14:textId="5741CDCF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zCs w:val="22"/>
                <w:shd w:val="clear" w:color="auto" w:fill="FFFFFF"/>
              </w:rPr>
              <w:t>Katedra i Zakład Patofizjologii</w:t>
            </w:r>
          </w:p>
        </w:tc>
      </w:tr>
      <w:tr w:rsidR="00444D96" w:rsidRPr="004C7806" w14:paraId="0184A3EF" w14:textId="77777777" w:rsidTr="004F19F8">
        <w:trPr>
          <w:trHeight w:val="354"/>
        </w:trPr>
        <w:tc>
          <w:tcPr>
            <w:tcW w:w="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3586" w14:textId="77777777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9B42C7" w14:textId="3D15B38C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Diagnostyka w patologii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91C1" w14:textId="0495E5BE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wtorek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D5B33" w14:textId="01D1EDCA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18.12.2018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D533" w14:textId="77777777" w:rsidR="00191B37" w:rsidRPr="004C7806" w:rsidRDefault="00191B37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 xml:space="preserve">8.00 – 10.15, </w:t>
            </w:r>
          </w:p>
          <w:p w14:paraId="3090954F" w14:textId="7C79EB5B" w:rsidR="00444D96" w:rsidRPr="004C7806" w:rsidRDefault="00191B37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16.15 – 19.00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D31D" w14:textId="16BD4F42" w:rsidR="00444D96" w:rsidRPr="004C7806" w:rsidRDefault="00191B37" w:rsidP="00444D96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s. 3041 Centrum Biologii Medycznej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CA17" w14:textId="6926C574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sz w:val="16"/>
                <w:shd w:val="clear" w:color="auto" w:fill="FFFFFF"/>
              </w:rPr>
              <w:t>Zakład Biochemii Klinicznej i Medycyny Laboratoryjnej</w:t>
            </w:r>
          </w:p>
        </w:tc>
      </w:tr>
      <w:tr w:rsidR="00444D96" w:rsidRPr="004C7806" w14:paraId="2E426420" w14:textId="77777777" w:rsidTr="004F19F8">
        <w:trPr>
          <w:trHeight w:val="901"/>
        </w:trPr>
        <w:tc>
          <w:tcPr>
            <w:tcW w:w="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B78D" w14:textId="77777777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3B911C" w14:textId="33395945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Pulmonologia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D243" w14:textId="3A226C48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czwartek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2E2E" w14:textId="4F3E3EBC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20.12.2018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6C61" w14:textId="15D2816D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 – 10.15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C4FF" w14:textId="21A2C75D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Sale seminaryjne Kl. Pulmonologii, Oddział Pulmonolo</w:t>
            </w:r>
            <w:r w:rsidR="004F19F8">
              <w:rPr>
                <w:rFonts w:asciiTheme="minorHAnsi" w:hAnsiTheme="minorHAnsi" w:cstheme="minorHAnsi"/>
                <w:sz w:val="16"/>
              </w:rPr>
              <w:t xml:space="preserve">gii, Proacownie Diagnostyczne, </w:t>
            </w:r>
            <w:r w:rsidRPr="004C7806">
              <w:rPr>
                <w:rFonts w:asciiTheme="minorHAnsi" w:hAnsiTheme="minorHAnsi" w:cstheme="minorHAnsi"/>
                <w:sz w:val="16"/>
              </w:rPr>
              <w:t>SKPP ul. Szamarzewskiego 84 Poznań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1293" w14:textId="03205F57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Katedra i Klinika Pulmonologii, Alergologii i Onkologii             Pulmonologicznej</w:t>
            </w:r>
          </w:p>
        </w:tc>
      </w:tr>
      <w:tr w:rsidR="00444D96" w:rsidRPr="004C7806" w14:paraId="570216FE" w14:textId="77777777" w:rsidTr="004F19F8">
        <w:trPr>
          <w:trHeight w:val="873"/>
        </w:trPr>
        <w:tc>
          <w:tcPr>
            <w:tcW w:w="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E77B" w14:textId="77777777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483AF0" w14:textId="47BBF3C9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Diagnostyka obrazowa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A008D" w14:textId="108440E9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piątek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E255" w14:textId="0F267811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21.12.2018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ED12A" w14:textId="69CDE713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 – 10.15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FC85" w14:textId="7869FE18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Sale seminaryjne Kl. Pulmonologii, Oddział Pulmonolo</w:t>
            </w:r>
            <w:r w:rsidR="004F19F8">
              <w:rPr>
                <w:rFonts w:asciiTheme="minorHAnsi" w:hAnsiTheme="minorHAnsi" w:cstheme="minorHAnsi"/>
                <w:sz w:val="16"/>
              </w:rPr>
              <w:t xml:space="preserve">gii, Proacownie Diagnostyczne, </w:t>
            </w:r>
            <w:r w:rsidRPr="004C7806">
              <w:rPr>
                <w:rFonts w:asciiTheme="minorHAnsi" w:hAnsiTheme="minorHAnsi" w:cstheme="minorHAnsi"/>
                <w:sz w:val="16"/>
              </w:rPr>
              <w:t>SKPP ul. Szamarzewskiego 84 Poznań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4000" w14:textId="0BF62CD4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Katedra i Klinika Pulmonologii, Alergologii i Onkologii             Pulmonologicznej</w:t>
            </w:r>
          </w:p>
        </w:tc>
      </w:tr>
      <w:tr w:rsidR="00444D96" w:rsidRPr="004C7806" w14:paraId="531F5052" w14:textId="77777777" w:rsidTr="004F19F8">
        <w:trPr>
          <w:trHeight w:val="860"/>
        </w:trPr>
        <w:tc>
          <w:tcPr>
            <w:tcW w:w="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E3B2" w14:textId="77777777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83D9D6" w14:textId="1B26BDBD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Test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CD19" w14:textId="3849BC79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piątek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F034" w14:textId="16DCB0E1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21.12.2018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D69A" w14:textId="750E86E4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9.30 – 10.15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B85F" w14:textId="202734C3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Sale seminaryjne Kl. Pulmonologii, Oddział Pulmonolo</w:t>
            </w:r>
            <w:r w:rsidR="004F19F8">
              <w:rPr>
                <w:rFonts w:asciiTheme="minorHAnsi" w:hAnsiTheme="minorHAnsi" w:cstheme="minorHAnsi"/>
                <w:sz w:val="16"/>
              </w:rPr>
              <w:t xml:space="preserve">gii, Proacownie Diagnostyczne, </w:t>
            </w:r>
            <w:r w:rsidRPr="004C7806">
              <w:rPr>
                <w:rFonts w:asciiTheme="minorHAnsi" w:hAnsiTheme="minorHAnsi" w:cstheme="minorHAnsi"/>
                <w:sz w:val="16"/>
              </w:rPr>
              <w:t>SKPP ul. Szamarzewskiego 84 Poznań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F9F7" w14:textId="7E227889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Katedra i Klinika Pulmonologii, Alergologii i Onkologii             Pulmonologicznej</w:t>
            </w:r>
          </w:p>
        </w:tc>
      </w:tr>
      <w:tr w:rsidR="00444D96" w:rsidRPr="004C7806" w14:paraId="794C975C" w14:textId="77777777" w:rsidTr="004F19F8">
        <w:trPr>
          <w:trHeight w:val="689"/>
        </w:trPr>
        <w:tc>
          <w:tcPr>
            <w:tcW w:w="8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4096" w14:textId="0097DC2C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0FC2C9" w14:textId="25B13210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Anatomia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8271" w14:textId="19DA4876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wtorek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918B2" w14:textId="0DBF382F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08.01.2019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3103" w14:textId="25118E6F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 – 11.00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AAE5" w14:textId="77777777" w:rsidR="00444D96" w:rsidRPr="004C7806" w:rsidRDefault="00444D96" w:rsidP="00444D96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Sale ćwiczeń Katedry i Zakładu</w:t>
            </w:r>
          </w:p>
          <w:p w14:paraId="45C302E9" w14:textId="77777777" w:rsidR="00444D96" w:rsidRPr="004C7806" w:rsidRDefault="00444D96" w:rsidP="00444D96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Anatomii Prawidłowej (od 1 do 8)</w:t>
            </w:r>
          </w:p>
          <w:p w14:paraId="11B643D1" w14:textId="65538ED1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  <w:szCs w:val="22"/>
              </w:rPr>
              <w:t>Coll. Anatomicum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68FE" w14:textId="6474B5BC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zCs w:val="22"/>
                <w:shd w:val="clear" w:color="auto" w:fill="FFFFFF"/>
              </w:rPr>
              <w:t>Katedra i Zakład Anatomii Prawidłowej</w:t>
            </w:r>
          </w:p>
        </w:tc>
      </w:tr>
      <w:tr w:rsidR="00444D96" w:rsidRPr="004C7806" w14:paraId="5E2F6ADD" w14:textId="77777777" w:rsidTr="004F19F8">
        <w:trPr>
          <w:trHeight w:val="416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A261" w14:textId="77777777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FD23C0" w14:textId="2D91FA0A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Biochemia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65A7" w14:textId="54321092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środa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57689" w14:textId="337A103F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09.01.2019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2874" w14:textId="1B50AEFF" w:rsidR="00444D96" w:rsidRPr="004C7806" w:rsidRDefault="00191B37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9.30</w:t>
            </w:r>
            <w:r w:rsidR="00444D96" w:rsidRPr="004C7806">
              <w:rPr>
                <w:rFonts w:asciiTheme="minorHAnsi" w:hAnsiTheme="minorHAnsi" w:cstheme="minorHAnsi"/>
                <w:sz w:val="16"/>
                <w:szCs w:val="22"/>
              </w:rPr>
              <w:t xml:space="preserve"> – 11.00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DD4E" w14:textId="23F09976" w:rsidR="00444D96" w:rsidRPr="004C7806" w:rsidRDefault="00191B37" w:rsidP="00444D96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s. 3041 Centrum Biologii Medycznej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DA38" w14:textId="0F71D1DB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sz w:val="16"/>
                <w:shd w:val="clear" w:color="auto" w:fill="FFFFFF"/>
              </w:rPr>
              <w:t>Zakład Biochemii Klinicznej i Medycyny Laboratoryjnej</w:t>
            </w:r>
          </w:p>
        </w:tc>
      </w:tr>
      <w:tr w:rsidR="00444D96" w:rsidRPr="004C7806" w14:paraId="201B4CB7" w14:textId="77777777" w:rsidTr="004F19F8">
        <w:trPr>
          <w:trHeight w:val="1530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75ED" w14:textId="77777777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6FF68A" w14:textId="0DD5242C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Histologia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1E61E" w14:textId="44D97603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środa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12DF" w14:textId="5D6F45E9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09.01.2019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C62A" w14:textId="0FCF1F9D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11.30 – 13.45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FD5A" w14:textId="38DD6C6F" w:rsidR="00401251" w:rsidRPr="004C7806" w:rsidRDefault="004F19F8" w:rsidP="00401251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16"/>
              </w:rPr>
              <w:t xml:space="preserve">s: Sale </w:t>
            </w:r>
            <w:r w:rsidR="00401251"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ćwiczeń Katedry i Zakładu</w:t>
            </w:r>
          </w:p>
          <w:p w14:paraId="3D1F2F93" w14:textId="77777777" w:rsidR="00401251" w:rsidRPr="004C7806" w:rsidRDefault="00401251" w:rsidP="00401251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Histologii i Embriologii (Prac.</w:t>
            </w:r>
          </w:p>
          <w:p w14:paraId="7070F7FC" w14:textId="77777777" w:rsidR="00401251" w:rsidRPr="004C7806" w:rsidRDefault="00401251" w:rsidP="00401251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Histologiczna - p. 14, sala</w:t>
            </w:r>
          </w:p>
          <w:p w14:paraId="38E679BB" w14:textId="77777777" w:rsidR="00401251" w:rsidRPr="004C7806" w:rsidRDefault="00401251" w:rsidP="00401251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ćwiczeń Kat. Histologii i</w:t>
            </w:r>
          </w:p>
          <w:p w14:paraId="7CD8C615" w14:textId="77777777" w:rsidR="00401251" w:rsidRPr="004C7806" w:rsidRDefault="00401251" w:rsidP="00401251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Embriologii, Prac.</w:t>
            </w:r>
          </w:p>
          <w:p w14:paraId="23341AF4" w14:textId="77777777" w:rsidR="00401251" w:rsidRPr="004C7806" w:rsidRDefault="00401251" w:rsidP="00401251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Histochemiczna - p. 15, Prac.</w:t>
            </w:r>
          </w:p>
          <w:p w14:paraId="0344E1DF" w14:textId="20FAB7EB" w:rsidR="00444D96" w:rsidRPr="004C7806" w:rsidRDefault="00401251" w:rsidP="00401251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Hodowli komórek - p. 22)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ECBA" w14:textId="288B8C42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i Zakład Histologii i Embriologii</w:t>
            </w:r>
          </w:p>
        </w:tc>
      </w:tr>
      <w:tr w:rsidR="00C9762B" w:rsidRPr="004C7806" w14:paraId="616E4E05" w14:textId="77777777" w:rsidTr="004F19F8">
        <w:trPr>
          <w:trHeight w:val="263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C210" w14:textId="77777777" w:rsidR="00C9762B" w:rsidRPr="004C7806" w:rsidRDefault="00C9762B" w:rsidP="00C9762B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D3BD22" w14:textId="17FC95F1" w:rsidR="00C9762B" w:rsidRPr="004C7806" w:rsidRDefault="00C9762B" w:rsidP="00C9762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Fizjologia</w:t>
            </w: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EDB60" w14:textId="4C8D1437" w:rsidR="00C9762B" w:rsidRPr="004C7806" w:rsidRDefault="00C9762B" w:rsidP="00C9762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Seminaria w trybie e-learning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2D47C" w14:textId="7D72A40A" w:rsidR="00C9762B" w:rsidRPr="004C7806" w:rsidRDefault="004C7806" w:rsidP="004C7806">
            <w:pPr>
              <w:tabs>
                <w:tab w:val="left" w:pos="2240"/>
              </w:tabs>
              <w:spacing w:line="240" w:lineRule="auto"/>
              <w:rPr>
                <w:rFonts w:asciiTheme="minorHAnsi" w:hAnsiTheme="minorHAnsi" w:cstheme="minorHAnsi"/>
                <w:bCs/>
                <w:sz w:val="16"/>
                <w:shd w:val="clear" w:color="auto" w:fill="FFFFFF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i Zakład Fizjologii</w:t>
            </w:r>
          </w:p>
        </w:tc>
      </w:tr>
      <w:tr w:rsidR="00444D96" w:rsidRPr="004C7806" w14:paraId="5D5EBC96" w14:textId="77777777" w:rsidTr="004F19F8">
        <w:trPr>
          <w:trHeight w:val="580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FFC3" w14:textId="77777777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67D5E7" w14:textId="76A8BDF0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Biofizyka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AE47" w14:textId="428B8EC8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poniedziałek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B8579" w14:textId="27962E3E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14.01.2019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6F30" w14:textId="0ED81B16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 – 10.15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87875" w14:textId="77777777" w:rsidR="00967809" w:rsidRPr="004C7806" w:rsidRDefault="00967809" w:rsidP="00967809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kern w:val="0"/>
                <w:sz w:val="16"/>
              </w:rPr>
              <w:t xml:space="preserve">Collegium Chemicum </w:t>
            </w: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s: Sale</w:t>
            </w:r>
          </w:p>
          <w:p w14:paraId="7641CF42" w14:textId="77777777" w:rsidR="00967809" w:rsidRPr="004C7806" w:rsidRDefault="00967809" w:rsidP="00967809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ćwiczeń Zakładu Biofizyki (sala</w:t>
            </w:r>
          </w:p>
          <w:p w14:paraId="75026491" w14:textId="55B90981" w:rsidR="00444D96" w:rsidRPr="004C7806" w:rsidRDefault="00967809" w:rsidP="00967809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125, 126, 141, 142)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1099" w14:textId="70832A88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Biofizyki</w:t>
            </w:r>
          </w:p>
        </w:tc>
      </w:tr>
      <w:tr w:rsidR="00444D96" w:rsidRPr="004C7806" w14:paraId="2DE407FE" w14:textId="77777777" w:rsidTr="004F19F8">
        <w:trPr>
          <w:trHeight w:val="379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9BD7" w14:textId="77777777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E83650" w14:textId="1393DE0E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Biochemia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5F2C" w14:textId="2ABA885E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poniedziałek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F919" w14:textId="7730D018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14.01.2019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BBB2" w14:textId="77777777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11.00 – 13.15</w:t>
            </w:r>
            <w:r w:rsidR="007C2C05" w:rsidRPr="004C7806">
              <w:rPr>
                <w:rFonts w:asciiTheme="minorHAnsi" w:hAnsiTheme="minorHAnsi" w:cstheme="minorHAnsi"/>
                <w:sz w:val="16"/>
                <w:szCs w:val="22"/>
              </w:rPr>
              <w:t xml:space="preserve">, </w:t>
            </w:r>
          </w:p>
          <w:p w14:paraId="694BECF3" w14:textId="47B5F7CC" w:rsidR="007C2C05" w:rsidRPr="004C7806" w:rsidRDefault="007C2C05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13.15 – 15.30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2150" w14:textId="163B52D5" w:rsidR="00444D96" w:rsidRPr="004C7806" w:rsidRDefault="00191B37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s. 3041 Centrum Biologii Medycznej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0B748" w14:textId="1C8C7974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Cs/>
                <w:sz w:val="16"/>
                <w:szCs w:val="22"/>
                <w:shd w:val="clear" w:color="auto" w:fill="FFFFFF"/>
              </w:rPr>
              <w:t>Zakład Biochemii Klinicznej i Medycyny Laboratoryjnej</w:t>
            </w:r>
          </w:p>
        </w:tc>
      </w:tr>
      <w:tr w:rsidR="00444D96" w:rsidRPr="004C7806" w14:paraId="34E8D6DD" w14:textId="77777777" w:rsidTr="004F19F8">
        <w:trPr>
          <w:trHeight w:val="553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7604" w14:textId="77777777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A329A8" w14:textId="41C1236B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Anatomia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E054" w14:textId="297896A4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wtorek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EF9A" w14:textId="24D577A5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15.01.2019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AECD" w14:textId="0283A542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 – 10.15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AD086" w14:textId="77777777" w:rsidR="00444D96" w:rsidRPr="004C7806" w:rsidRDefault="00444D96" w:rsidP="00444D96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Sale ćwiczeń Katedry i Zakładu</w:t>
            </w:r>
          </w:p>
          <w:p w14:paraId="3B3E9466" w14:textId="77777777" w:rsidR="00444D96" w:rsidRPr="004C7806" w:rsidRDefault="00444D96" w:rsidP="00444D96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kern w:val="0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Anatomii Prawidłowej (od 1 do 8)</w:t>
            </w:r>
          </w:p>
          <w:p w14:paraId="34E1CFBB" w14:textId="6ACFE039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kern w:val="0"/>
                <w:sz w:val="16"/>
              </w:rPr>
              <w:t>Coll. Anatomicum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09EE" w14:textId="6C6CEB8C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i Zakład Anatomii Prawidłowej</w:t>
            </w:r>
          </w:p>
        </w:tc>
      </w:tr>
      <w:tr w:rsidR="00444D96" w:rsidRPr="004C7806" w14:paraId="26BDCF55" w14:textId="77777777" w:rsidTr="004F19F8">
        <w:trPr>
          <w:trHeight w:val="352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7A93C" w14:textId="77777777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74518A" w14:textId="0F6793D8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Diagnostyka w patologii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06CF" w14:textId="139F8829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środa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E75A" w14:textId="0A3BEB12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16.01.2019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B0BE" w14:textId="7FE9C25B" w:rsidR="00444D96" w:rsidRPr="004C7806" w:rsidRDefault="00444D96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 xml:space="preserve">8.00 – </w:t>
            </w:r>
            <w:r w:rsidR="00191B37" w:rsidRPr="004C7806">
              <w:rPr>
                <w:rFonts w:asciiTheme="minorHAnsi" w:hAnsiTheme="minorHAnsi" w:cstheme="minorHAnsi"/>
                <w:sz w:val="16"/>
                <w:szCs w:val="22"/>
              </w:rPr>
              <w:t>10.15,</w:t>
            </w:r>
          </w:p>
          <w:p w14:paraId="45D20A3B" w14:textId="7F9A8B49" w:rsidR="00191B37" w:rsidRPr="004C7806" w:rsidRDefault="00191B37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15.15 – 17.30</w:t>
            </w:r>
          </w:p>
          <w:p w14:paraId="5C562B5B" w14:textId="74045DC1" w:rsidR="00191B37" w:rsidRPr="004C7806" w:rsidRDefault="00191B37" w:rsidP="00444D96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A1CB8" w14:textId="675DF2CA" w:rsidR="00444D96" w:rsidRPr="004C7806" w:rsidRDefault="00191B37" w:rsidP="00444D96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s. 3036 Centrum Biologii Medycznej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B6CF" w14:textId="541C2823" w:rsidR="00444D96" w:rsidRPr="004C7806" w:rsidRDefault="00444D96" w:rsidP="00444D96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bCs/>
                <w:sz w:val="16"/>
                <w:shd w:val="clear" w:color="auto" w:fill="FFFFFF"/>
              </w:rPr>
              <w:t>Zakład Biochemii Klinicznej i Medycyny Laboratoryjnej</w:t>
            </w:r>
          </w:p>
        </w:tc>
      </w:tr>
      <w:tr w:rsidR="00C9762B" w:rsidRPr="004C7806" w14:paraId="3A25C730" w14:textId="77777777" w:rsidTr="004F19F8">
        <w:trPr>
          <w:trHeight w:val="177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C931" w14:textId="77777777" w:rsidR="00C9762B" w:rsidRPr="004C7806" w:rsidRDefault="00C9762B" w:rsidP="00C9762B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7E4A6C" w14:textId="32323DEC" w:rsidR="00C9762B" w:rsidRPr="004C7806" w:rsidRDefault="00C9762B" w:rsidP="00C9762B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Fizjologia</w:t>
            </w:r>
          </w:p>
        </w:tc>
        <w:tc>
          <w:tcPr>
            <w:tcW w:w="65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0000" w14:textId="2023B155" w:rsidR="00C9762B" w:rsidRPr="004C7806" w:rsidRDefault="00C9762B" w:rsidP="00C9762B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Seminaria w trybie e-learning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FA21" w14:textId="5A3C181D" w:rsidR="00C9762B" w:rsidRPr="004C7806" w:rsidRDefault="004C7806" w:rsidP="004C7806">
            <w:pPr>
              <w:tabs>
                <w:tab w:val="left" w:pos="2240"/>
              </w:tabs>
              <w:spacing w:line="240" w:lineRule="auto"/>
              <w:rPr>
                <w:rFonts w:asciiTheme="minorHAnsi" w:hAnsiTheme="minorHAnsi" w:cstheme="minorHAnsi"/>
                <w:bCs/>
                <w:sz w:val="16"/>
                <w:shd w:val="clear" w:color="auto" w:fill="FFFFFF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i Zakład Fizjologii</w:t>
            </w:r>
          </w:p>
        </w:tc>
      </w:tr>
      <w:tr w:rsidR="007C2C05" w:rsidRPr="004C7806" w14:paraId="24DE3BBA" w14:textId="77777777" w:rsidTr="004F19F8">
        <w:trPr>
          <w:trHeight w:val="352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75860" w14:textId="77777777" w:rsidR="007C2C05" w:rsidRPr="004C7806" w:rsidRDefault="007C2C05" w:rsidP="007C2C05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E62FD7" w14:textId="06A85612" w:rsidR="007C2C05" w:rsidRPr="004C7806" w:rsidRDefault="007C2C05" w:rsidP="007C2C05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Patofizjologia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4A8E" w14:textId="02FA9CFA" w:rsidR="007C2C05" w:rsidRPr="004C7806" w:rsidRDefault="007C2C05" w:rsidP="007C2C05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poniedziałek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28BE" w14:textId="75E5D0CB" w:rsidR="007C2C05" w:rsidRPr="004C7806" w:rsidRDefault="007C2C05" w:rsidP="007C2C05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21.01.2019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BDF2" w14:textId="2CD7664C" w:rsidR="007C2C05" w:rsidRPr="004C7806" w:rsidRDefault="007C2C05" w:rsidP="007C2C05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8.00-10.15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93E0" w14:textId="4DD9F112" w:rsidR="007C2C05" w:rsidRPr="004C7806" w:rsidRDefault="007C2C05" w:rsidP="007C2C0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Sale ćwiczeń Katedry i Zakładu Patofizjologii (3072, 3073, 3075, 3076)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E399" w14:textId="128153B2" w:rsidR="007C2C05" w:rsidRPr="004C7806" w:rsidRDefault="007C2C05" w:rsidP="007C2C0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Style w:val="Pogrubienie1"/>
                <w:rFonts w:asciiTheme="minorHAnsi" w:hAnsiTheme="minorHAnsi" w:cstheme="minorHAnsi"/>
                <w:b w:val="0"/>
                <w:sz w:val="16"/>
                <w:shd w:val="clear" w:color="auto" w:fill="FFFFFF"/>
              </w:rPr>
              <w:t>Katedra i Zakład Patofizjologii</w:t>
            </w:r>
          </w:p>
        </w:tc>
      </w:tr>
      <w:tr w:rsidR="007C2C05" w:rsidRPr="004C7806" w14:paraId="455D1888" w14:textId="77777777" w:rsidTr="004F19F8">
        <w:trPr>
          <w:trHeight w:val="190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0B8F" w14:textId="77777777" w:rsidR="007C2C05" w:rsidRPr="004C7806" w:rsidRDefault="007C2C05" w:rsidP="007C2C05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6679C" w14:textId="30480A0D" w:rsidR="007C2C05" w:rsidRPr="004C7806" w:rsidRDefault="007C2C05" w:rsidP="004F19F8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Diagn</w:t>
            </w:r>
            <w:r w:rsidR="004F19F8">
              <w:rPr>
                <w:rFonts w:asciiTheme="minorHAnsi" w:hAnsiTheme="minorHAnsi" w:cstheme="minorHAnsi"/>
                <w:sz w:val="16"/>
                <w:szCs w:val="22"/>
              </w:rPr>
              <w:t>.</w:t>
            </w: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 xml:space="preserve"> w patologii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8C7C" w14:textId="5DD53593" w:rsidR="007C2C05" w:rsidRPr="004C7806" w:rsidRDefault="007C2C05" w:rsidP="007C2C05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wtorek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4F75" w14:textId="6C5C6AC1" w:rsidR="007C2C05" w:rsidRPr="004C7806" w:rsidRDefault="007C2C05" w:rsidP="007C2C05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22.01.2019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103F" w14:textId="7DF49D3A" w:rsidR="007C2C05" w:rsidRPr="004C7806" w:rsidRDefault="007C2C05" w:rsidP="007C2C05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 – 10.15 16.45 – 19.00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2B70" w14:textId="2FE107A7" w:rsidR="007C2C05" w:rsidRPr="004C7806" w:rsidRDefault="007C2C05" w:rsidP="007C2C05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s. 3036 Centrum Biologii Medycznej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B2666" w14:textId="5EF09D2D" w:rsidR="007C2C05" w:rsidRPr="004C7806" w:rsidRDefault="007C2C05" w:rsidP="004F19F8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bCs/>
                <w:sz w:val="16"/>
                <w:szCs w:val="22"/>
                <w:shd w:val="clear" w:color="auto" w:fill="FFFFFF"/>
              </w:rPr>
              <w:t>Z</w:t>
            </w:r>
            <w:r w:rsidR="004F19F8">
              <w:rPr>
                <w:rFonts w:asciiTheme="minorHAnsi" w:hAnsiTheme="minorHAnsi" w:cstheme="minorHAnsi"/>
                <w:bCs/>
                <w:sz w:val="16"/>
                <w:szCs w:val="22"/>
                <w:shd w:val="clear" w:color="auto" w:fill="FFFFFF"/>
              </w:rPr>
              <w:t>.</w:t>
            </w:r>
            <w:r w:rsidRPr="004C7806">
              <w:rPr>
                <w:rFonts w:asciiTheme="minorHAnsi" w:hAnsiTheme="minorHAnsi" w:cstheme="minorHAnsi"/>
                <w:bCs/>
                <w:sz w:val="16"/>
                <w:szCs w:val="22"/>
                <w:shd w:val="clear" w:color="auto" w:fill="FFFFFF"/>
              </w:rPr>
              <w:t xml:space="preserve"> Bioch</w:t>
            </w:r>
            <w:r w:rsidR="004F19F8">
              <w:rPr>
                <w:rFonts w:asciiTheme="minorHAnsi" w:hAnsiTheme="minorHAnsi" w:cstheme="minorHAnsi"/>
                <w:bCs/>
                <w:sz w:val="16"/>
                <w:szCs w:val="22"/>
                <w:shd w:val="clear" w:color="auto" w:fill="FFFFFF"/>
              </w:rPr>
              <w:t>.</w:t>
            </w:r>
            <w:r w:rsidRPr="004C7806">
              <w:rPr>
                <w:rFonts w:asciiTheme="minorHAnsi" w:hAnsiTheme="minorHAnsi" w:cstheme="minorHAnsi"/>
                <w:bCs/>
                <w:sz w:val="16"/>
                <w:szCs w:val="22"/>
                <w:shd w:val="clear" w:color="auto" w:fill="FFFFFF"/>
              </w:rPr>
              <w:t xml:space="preserve"> Klin</w:t>
            </w:r>
            <w:r w:rsidR="004F19F8">
              <w:rPr>
                <w:rFonts w:asciiTheme="minorHAnsi" w:hAnsiTheme="minorHAnsi" w:cstheme="minorHAnsi"/>
                <w:bCs/>
                <w:sz w:val="16"/>
                <w:szCs w:val="22"/>
                <w:shd w:val="clear" w:color="auto" w:fill="FFFFFF"/>
              </w:rPr>
              <w:t>.</w:t>
            </w:r>
            <w:r w:rsidRPr="004C7806">
              <w:rPr>
                <w:rFonts w:asciiTheme="minorHAnsi" w:hAnsiTheme="minorHAnsi" w:cstheme="minorHAnsi"/>
                <w:bCs/>
                <w:sz w:val="16"/>
                <w:szCs w:val="22"/>
                <w:shd w:val="clear" w:color="auto" w:fill="FFFFFF"/>
              </w:rPr>
              <w:t xml:space="preserve"> i </w:t>
            </w:r>
            <w:r w:rsidR="004F19F8">
              <w:rPr>
                <w:rFonts w:asciiTheme="minorHAnsi" w:hAnsiTheme="minorHAnsi" w:cstheme="minorHAnsi"/>
                <w:bCs/>
                <w:sz w:val="16"/>
                <w:szCs w:val="22"/>
                <w:shd w:val="clear" w:color="auto" w:fill="FFFFFF"/>
              </w:rPr>
              <w:t xml:space="preserve">Med. </w:t>
            </w:r>
            <w:r w:rsidRPr="004C7806">
              <w:rPr>
                <w:rFonts w:asciiTheme="minorHAnsi" w:hAnsiTheme="minorHAnsi" w:cstheme="minorHAnsi"/>
                <w:bCs/>
                <w:sz w:val="16"/>
                <w:szCs w:val="22"/>
                <w:shd w:val="clear" w:color="auto" w:fill="FFFFFF"/>
              </w:rPr>
              <w:t>Lab</w:t>
            </w:r>
            <w:r w:rsidR="004F19F8">
              <w:rPr>
                <w:rFonts w:asciiTheme="minorHAnsi" w:hAnsiTheme="minorHAnsi" w:cstheme="minorHAnsi"/>
                <w:bCs/>
                <w:sz w:val="16"/>
                <w:szCs w:val="22"/>
                <w:shd w:val="clear" w:color="auto" w:fill="FFFFFF"/>
              </w:rPr>
              <w:t>.</w:t>
            </w:r>
          </w:p>
        </w:tc>
      </w:tr>
      <w:tr w:rsidR="007C2C05" w:rsidRPr="004C7806" w14:paraId="51F42EDD" w14:textId="77777777" w:rsidTr="002E1D01">
        <w:trPr>
          <w:trHeight w:val="521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EE74" w14:textId="77777777" w:rsidR="007C2C05" w:rsidRPr="004C7806" w:rsidRDefault="007C2C05" w:rsidP="007C2C05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0291D5" w14:textId="7A3DA53E" w:rsidR="007C2C05" w:rsidRPr="004C7806" w:rsidRDefault="007C2C05" w:rsidP="007C2C05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Pulmonologia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9356" w14:textId="29F92639" w:rsidR="007C2C05" w:rsidRPr="004C7806" w:rsidRDefault="007C2C05" w:rsidP="007C2C05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czwartek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26ED" w14:textId="0CE8C9A3" w:rsidR="007C2C05" w:rsidRPr="004C7806" w:rsidRDefault="007C2C05" w:rsidP="007C2C05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24.01.2019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4663" w14:textId="5C720D4B" w:rsidR="007C2C05" w:rsidRPr="004C7806" w:rsidRDefault="007C2C05" w:rsidP="007C2C05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 – 10.15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1A35" w14:textId="0CE6F0C3" w:rsidR="007C2C05" w:rsidRPr="004C7806" w:rsidRDefault="007C2C05" w:rsidP="007C2C0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Sale seminaryjne Kl. Pulm, O</w:t>
            </w:r>
            <w:r w:rsidR="004F19F8">
              <w:rPr>
                <w:rFonts w:asciiTheme="minorHAnsi" w:hAnsiTheme="minorHAnsi" w:cstheme="minorHAnsi"/>
                <w:sz w:val="16"/>
              </w:rPr>
              <w:t>.</w:t>
            </w:r>
            <w:r w:rsidRPr="004C7806">
              <w:rPr>
                <w:rFonts w:asciiTheme="minorHAnsi" w:hAnsiTheme="minorHAnsi" w:cstheme="minorHAnsi"/>
                <w:sz w:val="16"/>
              </w:rPr>
              <w:t>Pulm, Pr</w:t>
            </w:r>
            <w:r w:rsidR="004F19F8">
              <w:rPr>
                <w:rFonts w:asciiTheme="minorHAnsi" w:hAnsiTheme="minorHAnsi" w:cstheme="minorHAnsi"/>
                <w:sz w:val="16"/>
              </w:rPr>
              <w:t xml:space="preserve">ac. </w:t>
            </w:r>
            <w:r w:rsidRPr="004C7806">
              <w:rPr>
                <w:rFonts w:asciiTheme="minorHAnsi" w:hAnsiTheme="minorHAnsi" w:cstheme="minorHAnsi"/>
                <w:sz w:val="16"/>
              </w:rPr>
              <w:t>Diagn</w:t>
            </w:r>
            <w:r w:rsidR="004F19F8">
              <w:rPr>
                <w:rFonts w:asciiTheme="minorHAnsi" w:hAnsiTheme="minorHAnsi" w:cstheme="minorHAnsi"/>
                <w:sz w:val="16"/>
              </w:rPr>
              <w:t>.</w:t>
            </w:r>
            <w:r w:rsidRPr="004C7806">
              <w:rPr>
                <w:rFonts w:asciiTheme="minorHAnsi" w:hAnsiTheme="minorHAnsi" w:cstheme="minorHAnsi"/>
                <w:sz w:val="16"/>
              </w:rPr>
              <w:t>SKPP ul. Szamarzewskiego 84 Poznań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3FB6" w14:textId="63B7C38E" w:rsidR="007C2C05" w:rsidRPr="004C7806" w:rsidRDefault="007C2C05" w:rsidP="004F19F8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Katedra i Klinika Pulm, A i Onk            Pulm</w:t>
            </w:r>
          </w:p>
        </w:tc>
      </w:tr>
      <w:tr w:rsidR="007C2C05" w:rsidRPr="004C7806" w14:paraId="237AAB5D" w14:textId="77777777" w:rsidTr="002729B4">
        <w:trPr>
          <w:trHeight w:val="411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B6F8" w14:textId="77777777" w:rsidR="007C2C05" w:rsidRPr="004C7806" w:rsidRDefault="007C2C05" w:rsidP="007C2C05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960409" w14:textId="1E74CC0B" w:rsidR="007C2C05" w:rsidRPr="004C7806" w:rsidRDefault="007C2C05" w:rsidP="007C2C05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Diagnostyka obrazowa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5B318" w14:textId="01C474A7" w:rsidR="007C2C05" w:rsidRPr="004C7806" w:rsidRDefault="007C2C05" w:rsidP="007C2C05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piątek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9A27" w14:textId="674D4516" w:rsidR="007C2C05" w:rsidRPr="004C7806" w:rsidRDefault="007C2C05" w:rsidP="007C2C05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25.01.2019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9C83" w14:textId="090F9116" w:rsidR="007C2C05" w:rsidRPr="004C7806" w:rsidRDefault="007C2C05" w:rsidP="007C2C05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8.00 – 10.15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33F55" w14:textId="79B8407E" w:rsidR="007C2C05" w:rsidRPr="004C7806" w:rsidRDefault="007C2C05" w:rsidP="007C2C0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Sale seminaryjne Kl. Pulm</w:t>
            </w:r>
            <w:r w:rsidR="004F19F8">
              <w:rPr>
                <w:rFonts w:asciiTheme="minorHAnsi" w:hAnsiTheme="minorHAnsi" w:cstheme="minorHAnsi"/>
                <w:sz w:val="16"/>
              </w:rPr>
              <w:t xml:space="preserve">. </w:t>
            </w:r>
            <w:r w:rsidRPr="004C7806">
              <w:rPr>
                <w:rFonts w:asciiTheme="minorHAnsi" w:hAnsiTheme="minorHAnsi" w:cstheme="minorHAnsi"/>
                <w:sz w:val="16"/>
              </w:rPr>
              <w:t>, Oddział Pulm</w:t>
            </w:r>
            <w:r w:rsidR="004F19F8">
              <w:rPr>
                <w:rFonts w:asciiTheme="minorHAnsi" w:hAnsiTheme="minorHAnsi" w:cstheme="minorHAnsi"/>
                <w:sz w:val="16"/>
              </w:rPr>
              <w:t>.</w:t>
            </w:r>
            <w:r w:rsidRPr="004C7806">
              <w:rPr>
                <w:rFonts w:asciiTheme="minorHAnsi" w:hAnsiTheme="minorHAnsi" w:cstheme="minorHAnsi"/>
                <w:sz w:val="16"/>
              </w:rPr>
              <w:t>, Pr</w:t>
            </w:r>
            <w:r w:rsidR="004F19F8">
              <w:rPr>
                <w:rFonts w:asciiTheme="minorHAnsi" w:hAnsiTheme="minorHAnsi" w:cstheme="minorHAnsi"/>
                <w:sz w:val="16"/>
              </w:rPr>
              <w:t>ac.</w:t>
            </w:r>
            <w:r w:rsidRPr="004C7806">
              <w:rPr>
                <w:rFonts w:asciiTheme="minorHAnsi" w:hAnsiTheme="minorHAnsi" w:cstheme="minorHAnsi"/>
                <w:sz w:val="16"/>
              </w:rPr>
              <w:t xml:space="preserve"> Diagn</w:t>
            </w:r>
            <w:r w:rsidR="004F19F8">
              <w:rPr>
                <w:rFonts w:asciiTheme="minorHAnsi" w:hAnsiTheme="minorHAnsi" w:cstheme="minorHAnsi"/>
                <w:sz w:val="16"/>
              </w:rPr>
              <w:t xml:space="preserve">.,  </w:t>
            </w:r>
            <w:r w:rsidRPr="004C7806">
              <w:rPr>
                <w:rFonts w:asciiTheme="minorHAnsi" w:hAnsiTheme="minorHAnsi" w:cstheme="minorHAnsi"/>
                <w:sz w:val="16"/>
              </w:rPr>
              <w:t>SKPP ul. Szamarzewskiego 84 Poznań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6F61" w14:textId="303AD64C" w:rsidR="007C2C05" w:rsidRPr="004C7806" w:rsidRDefault="007C2C05" w:rsidP="004F19F8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Katedra i Klinika Pulm</w:t>
            </w:r>
            <w:r w:rsidR="004F19F8">
              <w:rPr>
                <w:rFonts w:asciiTheme="minorHAnsi" w:hAnsiTheme="minorHAnsi" w:cstheme="minorHAnsi"/>
                <w:sz w:val="16"/>
              </w:rPr>
              <w:t>.</w:t>
            </w:r>
            <w:r w:rsidRPr="004C7806">
              <w:rPr>
                <w:rFonts w:asciiTheme="minorHAnsi" w:hAnsiTheme="minorHAnsi" w:cstheme="minorHAnsi"/>
                <w:sz w:val="16"/>
              </w:rPr>
              <w:t>, Alergologii i Onkologii             Pulmonologicznej</w:t>
            </w:r>
          </w:p>
        </w:tc>
      </w:tr>
      <w:tr w:rsidR="007C2C05" w:rsidRPr="004C7806" w14:paraId="6B88A148" w14:textId="77777777" w:rsidTr="004F19F8">
        <w:trPr>
          <w:trHeight w:val="132"/>
        </w:trPr>
        <w:tc>
          <w:tcPr>
            <w:tcW w:w="81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CE16F" w14:textId="77777777" w:rsidR="007C2C05" w:rsidRPr="004C7806" w:rsidRDefault="007C2C05" w:rsidP="007C2C05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312036" w14:textId="353DB3BD" w:rsidR="007C2C05" w:rsidRPr="004C7806" w:rsidRDefault="007C2C05" w:rsidP="007C2C05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Test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9D00" w14:textId="1B251CB9" w:rsidR="007C2C05" w:rsidRPr="004C7806" w:rsidRDefault="007C2C05" w:rsidP="007C2C05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piątek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B355" w14:textId="2C4E4F0A" w:rsidR="007C2C05" w:rsidRPr="004C7806" w:rsidRDefault="007C2C05" w:rsidP="007C2C05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25.01.2019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B5C5" w14:textId="15F1BD9D" w:rsidR="007C2C05" w:rsidRPr="004C7806" w:rsidRDefault="007C2C05" w:rsidP="007C2C05">
            <w:pPr>
              <w:pStyle w:val="Standard"/>
              <w:rPr>
                <w:rFonts w:asciiTheme="minorHAnsi" w:hAnsiTheme="minorHAnsi" w:cstheme="minorHAnsi"/>
                <w:sz w:val="16"/>
                <w:szCs w:val="22"/>
              </w:rPr>
            </w:pPr>
            <w:r w:rsidRPr="004C7806">
              <w:rPr>
                <w:rFonts w:asciiTheme="minorHAnsi" w:hAnsiTheme="minorHAnsi" w:cstheme="minorHAnsi"/>
                <w:sz w:val="16"/>
                <w:szCs w:val="22"/>
              </w:rPr>
              <w:t>9.30 – 10.15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2401" w14:textId="741FD3AF" w:rsidR="007C2C05" w:rsidRPr="004C7806" w:rsidRDefault="007C2C05" w:rsidP="007C2C05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Sale seminaryjne Kl. Pulm, O</w:t>
            </w:r>
            <w:r w:rsidR="004F19F8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4C7806">
              <w:rPr>
                <w:rFonts w:asciiTheme="minorHAnsi" w:hAnsiTheme="minorHAnsi" w:cstheme="minorHAnsi"/>
                <w:sz w:val="16"/>
              </w:rPr>
              <w:t>Pulm, Prac Diagn</w:t>
            </w:r>
            <w:r w:rsidR="004F19F8">
              <w:rPr>
                <w:rFonts w:asciiTheme="minorHAnsi" w:hAnsiTheme="minorHAnsi" w:cstheme="minorHAnsi"/>
                <w:sz w:val="16"/>
              </w:rPr>
              <w:t xml:space="preserve">, </w:t>
            </w:r>
            <w:r w:rsidRPr="004C7806">
              <w:rPr>
                <w:rFonts w:asciiTheme="minorHAnsi" w:hAnsiTheme="minorHAnsi" w:cstheme="minorHAnsi"/>
                <w:sz w:val="16"/>
              </w:rPr>
              <w:t>SKPP ul. Szamarzewskiego 84 Poznań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C013E" w14:textId="0784C20A" w:rsidR="007C2C05" w:rsidRPr="004C7806" w:rsidRDefault="007C2C05" w:rsidP="004F19F8">
            <w:pPr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>Kat i Klin Pulm</w:t>
            </w:r>
            <w:r w:rsidR="004F19F8">
              <w:rPr>
                <w:rFonts w:asciiTheme="minorHAnsi" w:hAnsiTheme="minorHAnsi" w:cstheme="minorHAnsi"/>
                <w:sz w:val="16"/>
              </w:rPr>
              <w:t>, A.</w:t>
            </w:r>
            <w:r w:rsidRPr="004C7806">
              <w:rPr>
                <w:rFonts w:asciiTheme="minorHAnsi" w:hAnsiTheme="minorHAnsi" w:cstheme="minorHAnsi"/>
                <w:sz w:val="16"/>
              </w:rPr>
              <w:t xml:space="preserve"> i Onk</w:t>
            </w:r>
            <w:r w:rsidR="004F19F8">
              <w:rPr>
                <w:rFonts w:asciiTheme="minorHAnsi" w:hAnsiTheme="minorHAnsi" w:cstheme="minorHAnsi"/>
                <w:sz w:val="16"/>
              </w:rPr>
              <w:t>.</w:t>
            </w:r>
            <w:r w:rsidRPr="004C7806">
              <w:rPr>
                <w:rFonts w:asciiTheme="minorHAnsi" w:hAnsiTheme="minorHAnsi" w:cstheme="minorHAnsi"/>
                <w:sz w:val="16"/>
              </w:rPr>
              <w:t xml:space="preserve">            Pulm</w:t>
            </w:r>
            <w:r w:rsidR="004F19F8">
              <w:rPr>
                <w:rFonts w:asciiTheme="minorHAnsi" w:hAnsiTheme="minorHAnsi" w:cstheme="minorHAnsi"/>
                <w:sz w:val="16"/>
              </w:rPr>
              <w:t>.</w:t>
            </w:r>
          </w:p>
        </w:tc>
      </w:tr>
      <w:tr w:rsidR="00986514" w:rsidRPr="004C7806" w14:paraId="25B549DD" w14:textId="77777777" w:rsidTr="004F19F8">
        <w:trPr>
          <w:trHeight w:val="315"/>
        </w:trPr>
        <w:tc>
          <w:tcPr>
            <w:tcW w:w="812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07DB" w14:textId="77777777" w:rsidR="00986514" w:rsidRPr="004C7806" w:rsidRDefault="00986514" w:rsidP="007C2C05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E0DE19" w14:textId="2FBD31D1" w:rsidR="00986514" w:rsidRPr="004C7806" w:rsidRDefault="00986514" w:rsidP="00C9762B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C7806">
              <w:rPr>
                <w:rFonts w:asciiTheme="minorHAnsi" w:hAnsiTheme="minorHAnsi" w:cstheme="minorHAnsi"/>
                <w:sz w:val="16"/>
              </w:rPr>
              <w:t xml:space="preserve">Powyższy plan zajęć jest planem orientacyjnym. Szczegółowy plan zajęć modułu z podziałem na grupy ćwiczeniowe </w:t>
            </w:r>
            <w:r w:rsidR="00C9762B" w:rsidRPr="004C7806">
              <w:rPr>
                <w:rFonts w:asciiTheme="minorHAnsi" w:hAnsiTheme="minorHAnsi" w:cstheme="minorHAnsi"/>
                <w:sz w:val="16"/>
              </w:rPr>
              <w:t>dostępny w systemie WISUS</w:t>
            </w:r>
            <w:r w:rsidRPr="004C7806">
              <w:rPr>
                <w:rFonts w:asciiTheme="minorHAnsi" w:hAnsiTheme="minorHAnsi" w:cstheme="minorHAnsi"/>
                <w:sz w:val="16"/>
              </w:rPr>
              <w:t>. Miejsca odbywania się zajęć mogą ulec zmianie.</w:t>
            </w:r>
          </w:p>
        </w:tc>
      </w:tr>
    </w:tbl>
    <w:p w14:paraId="24EFB15E" w14:textId="77777777" w:rsidR="007E3BCA" w:rsidRPr="004C7806" w:rsidRDefault="00AD48AF" w:rsidP="004C7806">
      <w:pPr>
        <w:pStyle w:val="Standard"/>
        <w:jc w:val="both"/>
        <w:rPr>
          <w:rFonts w:asciiTheme="minorHAnsi" w:hAnsiTheme="minorHAnsi" w:cstheme="minorHAnsi"/>
          <w:b/>
          <w:sz w:val="16"/>
          <w:szCs w:val="22"/>
        </w:rPr>
      </w:pPr>
      <w:r w:rsidRPr="004C7806">
        <w:rPr>
          <w:rFonts w:asciiTheme="minorHAnsi" w:hAnsiTheme="minorHAnsi" w:cstheme="minorHAnsi"/>
          <w:b/>
          <w:sz w:val="16"/>
          <w:szCs w:val="22"/>
        </w:rPr>
        <w:t>16. Podpis osoby odpowiedzialnej za nauczanie przedmiotu</w:t>
      </w:r>
    </w:p>
    <w:p w14:paraId="058C67B1" w14:textId="33F891A1" w:rsidR="007E3BCA" w:rsidRPr="004C7806" w:rsidRDefault="00AD48AF" w:rsidP="002E1D01">
      <w:pPr>
        <w:pStyle w:val="Standard"/>
        <w:jc w:val="both"/>
        <w:rPr>
          <w:rFonts w:asciiTheme="minorHAnsi" w:hAnsiTheme="minorHAnsi" w:cstheme="minorHAnsi"/>
          <w:b/>
          <w:sz w:val="16"/>
          <w:szCs w:val="22"/>
        </w:rPr>
      </w:pPr>
      <w:r w:rsidRPr="004C7806">
        <w:rPr>
          <w:rFonts w:asciiTheme="minorHAnsi" w:hAnsiTheme="minorHAnsi" w:cstheme="minorHAnsi"/>
          <w:b/>
          <w:sz w:val="16"/>
          <w:szCs w:val="22"/>
        </w:rPr>
        <w:t>17. Podpis Kierownika Jednostki</w:t>
      </w:r>
      <w:bookmarkStart w:id="1" w:name="_GoBack"/>
      <w:bookmarkEnd w:id="1"/>
    </w:p>
    <w:sectPr w:rsidR="007E3BCA" w:rsidRPr="004C7806" w:rsidSect="002729B4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" w:date="2017-08-20T16:00:00Z" w:initials="">
    <w:p w14:paraId="29D5CC77" w14:textId="77777777" w:rsidR="00006E28" w:rsidRDefault="00006E28">
      <w:r>
        <w:rPr>
          <w:rStyle w:val="Odwoaniedokomentarza"/>
        </w:rPr>
        <w:annotationRef/>
      </w:r>
      <w:r>
        <w:t>Proszę wpisać wszystkie jednostki, które prowadzą zajęcia</w:t>
      </w:r>
    </w:p>
    <w:p w14:paraId="0A11B040" w14:textId="77777777" w:rsidR="00006E28" w:rsidRDefault="00006E28">
      <w:r>
        <w:t>Liczba godzin musi być zgodna z Ramowym Programem Nauczania</w:t>
      </w:r>
    </w:p>
    <w:p w14:paraId="63A33182" w14:textId="77777777" w:rsidR="00006E28" w:rsidRDefault="00006E28">
      <w:r>
        <w:t>Proszę uwzględnić wszystkie jednostki dydaktyczne prowadzące zajęcia z wyszczególnieniem godzin</w:t>
      </w:r>
    </w:p>
    <w:p w14:paraId="06AF3327" w14:textId="77777777" w:rsidR="00006E28" w:rsidRDefault="00006E28">
      <w:r>
        <w:rPr>
          <w:color w:val="FF0000"/>
        </w:rPr>
        <w:t>Proszę wpisać numer lub nazwę Sali ,na której odbywają się zajęcia zgodnie z podanym przez Państwa rozpisem sal dydaktycznych do Systemu WISUS</w:t>
      </w:r>
    </w:p>
    <w:p w14:paraId="0A4A1A5D" w14:textId="77777777" w:rsidR="00006E28" w:rsidRDefault="00006E28">
      <w:r>
        <w:t>Kryteria przygotować zgodnie z Regulaminem Studiów UMP</w:t>
      </w:r>
    </w:p>
    <w:p w14:paraId="57E2284B" w14:textId="77777777" w:rsidR="00006E28" w:rsidRDefault="00006E28">
      <w:r>
        <w:t>W przypadku przedmiotów Chirurgia Ogólna i Choroby Wewnętrzne, proszę przygotować sylabusy oddzielne dla każdej Kliniki np. SYLABUS  CHOROBY WEWNĘTRZNE/ PULMONOLOGIA</w:t>
      </w:r>
    </w:p>
    <w:p w14:paraId="1A309C2A" w14:textId="77777777" w:rsidR="00006E28" w:rsidRDefault="00006E28">
      <w:r>
        <w:t>Wszystkie sylabusy muszą znaleźć się w Przewodniku dydaktycznym.-</w:t>
      </w:r>
    </w:p>
    <w:p w14:paraId="55E3C5B5" w14:textId="77777777" w:rsidR="00006E28" w:rsidRDefault="00006E28">
      <w:r>
        <w:t>Proszę wpisać również  w jakim czasie odbywa się przerwa</w:t>
      </w:r>
    </w:p>
    <w:p w14:paraId="1E24916A" w14:textId="77777777" w:rsidR="00006E28" w:rsidRDefault="00006E28"/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24916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A4E42" w14:textId="77777777" w:rsidR="00136885" w:rsidRDefault="00136885">
      <w:pPr>
        <w:spacing w:after="0" w:line="240" w:lineRule="auto"/>
      </w:pPr>
      <w:r>
        <w:separator/>
      </w:r>
    </w:p>
  </w:endnote>
  <w:endnote w:type="continuationSeparator" w:id="0">
    <w:p w14:paraId="1F8A969F" w14:textId="77777777" w:rsidR="00136885" w:rsidRDefault="0013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9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C2B87" w14:textId="77777777" w:rsidR="00136885" w:rsidRDefault="00136885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00C578A5" w14:textId="77777777" w:rsidR="00136885" w:rsidRDefault="00136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/>
        <w:b w:val="0"/>
        <w:i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6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18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9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0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785" w:hanging="705"/>
      </w:pPr>
      <w:rPr>
        <w:rFonts w:ascii="Calibri" w:hAnsi="Calibri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7"/>
    <w:multiLevelType w:val="multilevel"/>
    <w:tmpl w:val="00000017"/>
    <w:lvl w:ilvl="0">
      <w:start w:val="1"/>
      <w:numFmt w:val="bullet"/>
      <w:lvlText w:val="o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22" w15:restartNumberingAfterBreak="0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785" w:hanging="705"/>
      </w:pPr>
      <w:rPr>
        <w:rFonts w:ascii="Calibri" w:hAnsi="Calibri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D"/>
    <w:multiLevelType w:val="multilevel"/>
    <w:tmpl w:val="0000001D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8" w15:restartNumberingAfterBreak="0">
    <w:nsid w:val="0000001E"/>
    <w:multiLevelType w:val="multilevel"/>
    <w:tmpl w:val="0000001E"/>
    <w:lvl w:ilvl="0">
      <w:start w:val="1"/>
      <w:numFmt w:val="bullet"/>
      <w:lvlText w:val="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00000032"/>
    <w:multiLevelType w:val="multilevel"/>
    <w:tmpl w:val="000000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00000033"/>
    <w:multiLevelType w:val="multilevel"/>
    <w:tmpl w:val="000000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00000034"/>
    <w:multiLevelType w:val="multilevel"/>
    <w:tmpl w:val="00000034"/>
    <w:lvl w:ilvl="0">
      <w:start w:val="1"/>
      <w:numFmt w:val="bullet"/>
      <w:lvlText w:val=""/>
      <w:lvlJc w:val="left"/>
      <w:pPr>
        <w:tabs>
          <w:tab w:val="num" w:pos="0"/>
        </w:tabs>
        <w:ind w:left="1198" w:firstLine="0"/>
      </w:pPr>
      <w:rPr>
        <w:rFonts w:ascii="Symbol" w:hAnsi="Symbol" w:cs="Symbol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600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760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abstractNum w:abstractNumId="32" w15:restartNumberingAfterBreak="0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0"/>
        </w:tabs>
        <w:ind w:left="1198" w:firstLine="0"/>
      </w:pPr>
      <w:rPr>
        <w:rFonts w:ascii="Symbol" w:hAnsi="Symbol" w:cs="Symbol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600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760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abstractNum w:abstractNumId="33" w15:restartNumberingAfterBreak="0">
    <w:nsid w:val="00000036"/>
    <w:multiLevelType w:val="multilevel"/>
    <w:tmpl w:val="00000036"/>
    <w:lvl w:ilvl="0">
      <w:start w:val="4"/>
      <w:numFmt w:val="decimal"/>
      <w:lvlText w:val="%1."/>
      <w:lvlJc w:val="left"/>
      <w:pPr>
        <w:tabs>
          <w:tab w:val="num" w:pos="0"/>
        </w:tabs>
        <w:ind w:left="218" w:firstLine="0"/>
      </w:pPr>
      <w:rPr>
        <w:rFonts w:eastAsia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88" w:firstLine="0"/>
      </w:pPr>
      <w:rPr>
        <w:rFonts w:ascii="Symbol" w:hAnsi="Symbol" w:cs="Symbol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71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91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1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31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51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1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91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abstractNum w:abstractNumId="34" w15:restartNumberingAfterBreak="0">
    <w:nsid w:val="00000037"/>
    <w:multiLevelType w:val="multilevel"/>
    <w:tmpl w:val="000000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0000003A"/>
    <w:multiLevelType w:val="multilevel"/>
    <w:tmpl w:val="0000003A"/>
    <w:lvl w:ilvl="0">
      <w:start w:val="1"/>
      <w:numFmt w:val="decimal"/>
      <w:lvlText w:val="%1."/>
      <w:lvlJc w:val="left"/>
      <w:pPr>
        <w:tabs>
          <w:tab w:val="num" w:pos="0"/>
        </w:tabs>
        <w:ind w:left="1147" w:firstLine="0"/>
      </w:pPr>
      <w:rPr>
        <w:rFonts w:eastAsia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38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Calibri" w:hAnsi="Calibri" w:cs="Calibri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abstractNum w:abstractNumId="36" w15:restartNumberingAfterBreak="0">
    <w:nsid w:val="0000003B"/>
    <w:multiLevelType w:val="multilevel"/>
    <w:tmpl w:val="0000003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3E"/>
    <w:multiLevelType w:val="multilevel"/>
    <w:tmpl w:val="000000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40" w15:restartNumberingAfterBreak="0">
    <w:nsid w:val="039E74A2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1" w15:restartNumberingAfterBreak="0">
    <w:nsid w:val="0969342E"/>
    <w:multiLevelType w:val="multilevel"/>
    <w:tmpl w:val="1256C560"/>
    <w:styleLink w:val="WWNum5"/>
    <w:lvl w:ilvl="0">
      <w:start w:val="1"/>
      <w:numFmt w:val="decimal"/>
      <w:lvlText w:val="Ćwiczenie %1."/>
      <w:lvlJc w:val="left"/>
      <w:pPr>
        <w:ind w:left="360" w:hanging="360"/>
      </w:pPr>
      <w:rPr>
        <w:rFonts w:cs="Times New Roman"/>
        <w:b/>
        <w:i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2" w15:restartNumberingAfterBreak="0">
    <w:nsid w:val="0E842391"/>
    <w:multiLevelType w:val="hybridMultilevel"/>
    <w:tmpl w:val="6CA8D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E976BB0"/>
    <w:multiLevelType w:val="multilevel"/>
    <w:tmpl w:val="26C24396"/>
    <w:styleLink w:val="WWNum7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b w:val="0"/>
        <w:i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4" w15:restartNumberingAfterBreak="0">
    <w:nsid w:val="10263D55"/>
    <w:multiLevelType w:val="multilevel"/>
    <w:tmpl w:val="43765F6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5" w15:restartNumberingAfterBreak="0">
    <w:nsid w:val="131A07D1"/>
    <w:multiLevelType w:val="multilevel"/>
    <w:tmpl w:val="0B1C8366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14937FF4"/>
    <w:multiLevelType w:val="multilevel"/>
    <w:tmpl w:val="EBF00CA8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17024E27"/>
    <w:multiLevelType w:val="multilevel"/>
    <w:tmpl w:val="D20E1C3E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180705B5"/>
    <w:multiLevelType w:val="multilevel"/>
    <w:tmpl w:val="31F29282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9" w15:restartNumberingAfterBreak="0">
    <w:nsid w:val="18441979"/>
    <w:multiLevelType w:val="hybridMultilevel"/>
    <w:tmpl w:val="1792A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54C4A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9A7558"/>
    <w:multiLevelType w:val="multilevel"/>
    <w:tmpl w:val="02D4BE7C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23535331"/>
    <w:multiLevelType w:val="hybridMultilevel"/>
    <w:tmpl w:val="7F64B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023C0D"/>
    <w:multiLevelType w:val="hybridMultilevel"/>
    <w:tmpl w:val="048E1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2B765F"/>
    <w:multiLevelType w:val="hybridMultilevel"/>
    <w:tmpl w:val="C32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5B2B50"/>
    <w:multiLevelType w:val="hybridMultilevel"/>
    <w:tmpl w:val="8CE22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017C1B"/>
    <w:multiLevelType w:val="multilevel"/>
    <w:tmpl w:val="B9C09DB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6" w15:restartNumberingAfterBreak="0">
    <w:nsid w:val="34501961"/>
    <w:multiLevelType w:val="hybridMultilevel"/>
    <w:tmpl w:val="9A0C3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8B76B5"/>
    <w:multiLevelType w:val="multilevel"/>
    <w:tmpl w:val="7EDE9B88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3A0B082D"/>
    <w:multiLevelType w:val="multilevel"/>
    <w:tmpl w:val="A3DA76CE"/>
    <w:styleLink w:val="WWNum6"/>
    <w:lvl w:ilvl="0">
      <w:start w:val="1"/>
      <w:numFmt w:val="decimal"/>
      <w:lvlText w:val="Seminarium 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9" w15:restartNumberingAfterBreak="0">
    <w:nsid w:val="3AC25C04"/>
    <w:multiLevelType w:val="hybridMultilevel"/>
    <w:tmpl w:val="7FF44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BA02F9F"/>
    <w:multiLevelType w:val="hybridMultilevel"/>
    <w:tmpl w:val="C80CFEA8"/>
    <w:lvl w:ilvl="0" w:tplc="0F92B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C464B7"/>
    <w:multiLevelType w:val="multilevel"/>
    <w:tmpl w:val="13A647B6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2" w15:restartNumberingAfterBreak="0">
    <w:nsid w:val="40CE5428"/>
    <w:multiLevelType w:val="hybridMultilevel"/>
    <w:tmpl w:val="8BD4CE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415E69CA"/>
    <w:multiLevelType w:val="multilevel"/>
    <w:tmpl w:val="5F4AED6C"/>
    <w:styleLink w:val="WWNum17"/>
    <w:lvl w:ilvl="0">
      <w:start w:val="1"/>
      <w:numFmt w:val="decimal"/>
      <w:lvlText w:val="%1."/>
      <w:lvlJc w:val="left"/>
      <w:pPr>
        <w:ind w:left="684" w:hanging="360"/>
      </w:pPr>
    </w:lvl>
    <w:lvl w:ilvl="1">
      <w:start w:val="1"/>
      <w:numFmt w:val="lowerLetter"/>
      <w:lvlText w:val="%2."/>
      <w:lvlJc w:val="left"/>
      <w:pPr>
        <w:ind w:left="1404" w:hanging="360"/>
      </w:pPr>
    </w:lvl>
    <w:lvl w:ilvl="2">
      <w:start w:val="1"/>
      <w:numFmt w:val="lowerRoman"/>
      <w:lvlText w:val="%1.%2.%3."/>
      <w:lvlJc w:val="right"/>
      <w:pPr>
        <w:ind w:left="2124" w:hanging="180"/>
      </w:pPr>
    </w:lvl>
    <w:lvl w:ilvl="3">
      <w:start w:val="1"/>
      <w:numFmt w:val="decimal"/>
      <w:lvlText w:val="%1.%2.%3.%4."/>
      <w:lvlJc w:val="left"/>
      <w:pPr>
        <w:ind w:left="2844" w:hanging="360"/>
      </w:pPr>
    </w:lvl>
    <w:lvl w:ilvl="4">
      <w:start w:val="1"/>
      <w:numFmt w:val="lowerLetter"/>
      <w:lvlText w:val="%1.%2.%3.%4.%5."/>
      <w:lvlJc w:val="left"/>
      <w:pPr>
        <w:ind w:left="3564" w:hanging="360"/>
      </w:pPr>
    </w:lvl>
    <w:lvl w:ilvl="5">
      <w:start w:val="1"/>
      <w:numFmt w:val="lowerRoman"/>
      <w:lvlText w:val="%1.%2.%3.%4.%5.%6."/>
      <w:lvlJc w:val="right"/>
      <w:pPr>
        <w:ind w:left="4284" w:hanging="180"/>
      </w:pPr>
    </w:lvl>
    <w:lvl w:ilvl="6">
      <w:start w:val="1"/>
      <w:numFmt w:val="decimal"/>
      <w:lvlText w:val="%1.%2.%3.%4.%5.%6.%7."/>
      <w:lvlJc w:val="left"/>
      <w:pPr>
        <w:ind w:left="5004" w:hanging="360"/>
      </w:pPr>
    </w:lvl>
    <w:lvl w:ilvl="7">
      <w:start w:val="1"/>
      <w:numFmt w:val="lowerLetter"/>
      <w:lvlText w:val="%1.%2.%3.%4.%5.%6.%7.%8."/>
      <w:lvlJc w:val="left"/>
      <w:pPr>
        <w:ind w:left="5724" w:hanging="360"/>
      </w:pPr>
    </w:lvl>
    <w:lvl w:ilvl="8">
      <w:start w:val="1"/>
      <w:numFmt w:val="lowerRoman"/>
      <w:lvlText w:val="%1.%2.%3.%4.%5.%6.%7.%8.%9."/>
      <w:lvlJc w:val="right"/>
      <w:pPr>
        <w:ind w:left="6444" w:hanging="180"/>
      </w:pPr>
    </w:lvl>
  </w:abstractNum>
  <w:abstractNum w:abstractNumId="64" w15:restartNumberingAfterBreak="0">
    <w:nsid w:val="4A0D1E84"/>
    <w:multiLevelType w:val="hybridMultilevel"/>
    <w:tmpl w:val="BC825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E63293"/>
    <w:multiLevelType w:val="hybridMultilevel"/>
    <w:tmpl w:val="E536C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484491"/>
    <w:multiLevelType w:val="multilevel"/>
    <w:tmpl w:val="56E88460"/>
    <w:styleLink w:val="WWNum3"/>
    <w:lvl w:ilvl="0">
      <w:numFmt w:val="bullet"/>
      <w:lvlText w:val=""/>
      <w:lvlJc w:val="left"/>
      <w:pPr>
        <w:ind w:left="103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631D1F4F"/>
    <w:multiLevelType w:val="multilevel"/>
    <w:tmpl w:val="7F847FB4"/>
    <w:styleLink w:val="WWNum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68" w15:restartNumberingAfterBreak="0">
    <w:nsid w:val="63F57C71"/>
    <w:multiLevelType w:val="hybridMultilevel"/>
    <w:tmpl w:val="87EA884C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 w15:restartNumberingAfterBreak="0">
    <w:nsid w:val="6ADB1D9F"/>
    <w:multiLevelType w:val="hybridMultilevel"/>
    <w:tmpl w:val="20746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D31ADC"/>
    <w:multiLevelType w:val="multilevel"/>
    <w:tmpl w:val="4D12F972"/>
    <w:styleLink w:val="WWNum10"/>
    <w:lvl w:ilvl="0">
      <w:start w:val="1"/>
      <w:numFmt w:val="decimal"/>
      <w:lvlText w:val="Seminarium 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1" w15:restartNumberingAfterBreak="0">
    <w:nsid w:val="6E2D0BA6"/>
    <w:multiLevelType w:val="multilevel"/>
    <w:tmpl w:val="3AE24F14"/>
    <w:styleLink w:val="WWNum4"/>
    <w:lvl w:ilvl="0">
      <w:start w:val="1"/>
      <w:numFmt w:val="decimal"/>
      <w:lvlText w:val="Wykład %1."/>
      <w:lvlJc w:val="left"/>
      <w:pPr>
        <w:ind w:left="357" w:hanging="357"/>
      </w:pPr>
      <w:rPr>
        <w:rFonts w:cs="Times New Roman"/>
        <w:b/>
        <w:i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2" w15:restartNumberingAfterBreak="0">
    <w:nsid w:val="6EA9171D"/>
    <w:multiLevelType w:val="multilevel"/>
    <w:tmpl w:val="D33425A0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71EE7878"/>
    <w:multiLevelType w:val="hybridMultilevel"/>
    <w:tmpl w:val="E33C2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2C30579"/>
    <w:multiLevelType w:val="multilevel"/>
    <w:tmpl w:val="5170CF4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734910BC"/>
    <w:multiLevelType w:val="hybridMultilevel"/>
    <w:tmpl w:val="73D40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DF51B0"/>
    <w:multiLevelType w:val="multilevel"/>
    <w:tmpl w:val="4B50C55C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7" w15:restartNumberingAfterBreak="0">
    <w:nsid w:val="793E0AA6"/>
    <w:multiLevelType w:val="hybridMultilevel"/>
    <w:tmpl w:val="87B00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F54F1C"/>
    <w:multiLevelType w:val="hybridMultilevel"/>
    <w:tmpl w:val="38C07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4"/>
  </w:num>
  <w:num w:numId="3">
    <w:abstractNumId w:val="66"/>
  </w:num>
  <w:num w:numId="4">
    <w:abstractNumId w:val="71"/>
  </w:num>
  <w:num w:numId="5">
    <w:abstractNumId w:val="41"/>
  </w:num>
  <w:num w:numId="6">
    <w:abstractNumId w:val="58"/>
  </w:num>
  <w:num w:numId="7">
    <w:abstractNumId w:val="43"/>
  </w:num>
  <w:num w:numId="8">
    <w:abstractNumId w:val="48"/>
  </w:num>
  <w:num w:numId="9">
    <w:abstractNumId w:val="76"/>
  </w:num>
  <w:num w:numId="10">
    <w:abstractNumId w:val="70"/>
  </w:num>
  <w:num w:numId="11">
    <w:abstractNumId w:val="45"/>
  </w:num>
  <w:num w:numId="12">
    <w:abstractNumId w:val="61"/>
  </w:num>
  <w:num w:numId="13">
    <w:abstractNumId w:val="57"/>
  </w:num>
  <w:num w:numId="14">
    <w:abstractNumId w:val="50"/>
  </w:num>
  <w:num w:numId="15">
    <w:abstractNumId w:val="46"/>
  </w:num>
  <w:num w:numId="16">
    <w:abstractNumId w:val="67"/>
  </w:num>
  <w:num w:numId="17">
    <w:abstractNumId w:val="63"/>
  </w:num>
  <w:num w:numId="18">
    <w:abstractNumId w:val="74"/>
  </w:num>
  <w:num w:numId="19">
    <w:abstractNumId w:val="47"/>
  </w:num>
  <w:num w:numId="20">
    <w:abstractNumId w:val="72"/>
  </w:num>
  <w:num w:numId="21">
    <w:abstractNumId w:val="63"/>
    <w:lvlOverride w:ilvl="0">
      <w:startOverride w:val="1"/>
    </w:lvlOverride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16"/>
  </w:num>
  <w:num w:numId="39">
    <w:abstractNumId w:val="17"/>
  </w:num>
  <w:num w:numId="40">
    <w:abstractNumId w:val="18"/>
  </w:num>
  <w:num w:numId="41">
    <w:abstractNumId w:val="19"/>
  </w:num>
  <w:num w:numId="42">
    <w:abstractNumId w:val="20"/>
  </w:num>
  <w:num w:numId="43">
    <w:abstractNumId w:val="21"/>
  </w:num>
  <w:num w:numId="44">
    <w:abstractNumId w:val="22"/>
  </w:num>
  <w:num w:numId="45">
    <w:abstractNumId w:val="23"/>
  </w:num>
  <w:num w:numId="46">
    <w:abstractNumId w:val="24"/>
  </w:num>
  <w:num w:numId="47">
    <w:abstractNumId w:val="25"/>
  </w:num>
  <w:num w:numId="48">
    <w:abstractNumId w:val="26"/>
  </w:num>
  <w:num w:numId="49">
    <w:abstractNumId w:val="27"/>
  </w:num>
  <w:num w:numId="50">
    <w:abstractNumId w:val="28"/>
  </w:num>
  <w:num w:numId="51">
    <w:abstractNumId w:val="29"/>
  </w:num>
  <w:num w:numId="52">
    <w:abstractNumId w:val="30"/>
  </w:num>
  <w:num w:numId="53">
    <w:abstractNumId w:val="31"/>
  </w:num>
  <w:num w:numId="54">
    <w:abstractNumId w:val="32"/>
  </w:num>
  <w:num w:numId="55">
    <w:abstractNumId w:val="33"/>
  </w:num>
  <w:num w:numId="56">
    <w:abstractNumId w:val="34"/>
  </w:num>
  <w:num w:numId="57">
    <w:abstractNumId w:val="35"/>
  </w:num>
  <w:num w:numId="58">
    <w:abstractNumId w:val="36"/>
  </w:num>
  <w:num w:numId="59">
    <w:abstractNumId w:val="37"/>
  </w:num>
  <w:num w:numId="60">
    <w:abstractNumId w:val="38"/>
  </w:num>
  <w:num w:numId="61">
    <w:abstractNumId w:val="39"/>
  </w:num>
  <w:num w:numId="62">
    <w:abstractNumId w:val="49"/>
  </w:num>
  <w:num w:numId="63">
    <w:abstractNumId w:val="60"/>
  </w:num>
  <w:num w:numId="64">
    <w:abstractNumId w:val="75"/>
  </w:num>
  <w:num w:numId="65">
    <w:abstractNumId w:val="54"/>
  </w:num>
  <w:num w:numId="66">
    <w:abstractNumId w:val="52"/>
  </w:num>
  <w:num w:numId="67">
    <w:abstractNumId w:val="56"/>
  </w:num>
  <w:num w:numId="68">
    <w:abstractNumId w:val="78"/>
  </w:num>
  <w:num w:numId="69">
    <w:abstractNumId w:val="59"/>
  </w:num>
  <w:num w:numId="70">
    <w:abstractNumId w:val="73"/>
  </w:num>
  <w:num w:numId="71">
    <w:abstractNumId w:val="53"/>
  </w:num>
  <w:num w:numId="72">
    <w:abstractNumId w:val="65"/>
  </w:num>
  <w:num w:numId="73">
    <w:abstractNumId w:val="62"/>
  </w:num>
  <w:num w:numId="74">
    <w:abstractNumId w:val="51"/>
  </w:num>
  <w:num w:numId="75">
    <w:abstractNumId w:val="64"/>
  </w:num>
  <w:num w:numId="76">
    <w:abstractNumId w:val="77"/>
  </w:num>
  <w:num w:numId="77">
    <w:abstractNumId w:val="42"/>
  </w:num>
  <w:num w:numId="78">
    <w:abstractNumId w:val="69"/>
  </w:num>
  <w:num w:numId="79">
    <w:abstractNumId w:val="68"/>
  </w:num>
  <w:num w:numId="80">
    <w:abstractNumId w:val="4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CA"/>
    <w:rsid w:val="00006E28"/>
    <w:rsid w:val="001034A8"/>
    <w:rsid w:val="00136885"/>
    <w:rsid w:val="001413FC"/>
    <w:rsid w:val="00191B37"/>
    <w:rsid w:val="002729B4"/>
    <w:rsid w:val="002E1D01"/>
    <w:rsid w:val="00381E04"/>
    <w:rsid w:val="0039290C"/>
    <w:rsid w:val="003E0AD0"/>
    <w:rsid w:val="00401251"/>
    <w:rsid w:val="00444D96"/>
    <w:rsid w:val="004955B8"/>
    <w:rsid w:val="004C7806"/>
    <w:rsid w:val="004F19F8"/>
    <w:rsid w:val="00501B50"/>
    <w:rsid w:val="005A3DCE"/>
    <w:rsid w:val="005D60D1"/>
    <w:rsid w:val="006228A1"/>
    <w:rsid w:val="00672E48"/>
    <w:rsid w:val="00682753"/>
    <w:rsid w:val="006B5959"/>
    <w:rsid w:val="006C0D81"/>
    <w:rsid w:val="006D3D82"/>
    <w:rsid w:val="006E718B"/>
    <w:rsid w:val="006F6971"/>
    <w:rsid w:val="00723B1F"/>
    <w:rsid w:val="007908AA"/>
    <w:rsid w:val="007C2C05"/>
    <w:rsid w:val="007D4F04"/>
    <w:rsid w:val="007E3BCA"/>
    <w:rsid w:val="00822F5F"/>
    <w:rsid w:val="00891659"/>
    <w:rsid w:val="00895A9D"/>
    <w:rsid w:val="00897E8B"/>
    <w:rsid w:val="0090343A"/>
    <w:rsid w:val="00912EBE"/>
    <w:rsid w:val="00930E32"/>
    <w:rsid w:val="00954CB2"/>
    <w:rsid w:val="00956023"/>
    <w:rsid w:val="00967809"/>
    <w:rsid w:val="00986514"/>
    <w:rsid w:val="009A13C4"/>
    <w:rsid w:val="00A07FC5"/>
    <w:rsid w:val="00A90BAF"/>
    <w:rsid w:val="00A972C2"/>
    <w:rsid w:val="00AC0EC8"/>
    <w:rsid w:val="00AD48AF"/>
    <w:rsid w:val="00AF1BA4"/>
    <w:rsid w:val="00BA6E93"/>
    <w:rsid w:val="00BC51C5"/>
    <w:rsid w:val="00C477C4"/>
    <w:rsid w:val="00C9762B"/>
    <w:rsid w:val="00C9794E"/>
    <w:rsid w:val="00CC6270"/>
    <w:rsid w:val="00CF4D7C"/>
    <w:rsid w:val="00D06EB3"/>
    <w:rsid w:val="00D13916"/>
    <w:rsid w:val="00D8115F"/>
    <w:rsid w:val="00DC1327"/>
    <w:rsid w:val="00E26441"/>
    <w:rsid w:val="00E45619"/>
    <w:rsid w:val="00E51EF6"/>
    <w:rsid w:val="00F064F9"/>
    <w:rsid w:val="00F217CE"/>
    <w:rsid w:val="00F26A28"/>
    <w:rsid w:val="00FE2493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CAFA"/>
  <w15:docId w15:val="{60940ECF-3E7D-4541-9060-93060880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spacing w:line="360" w:lineRule="auto"/>
      <w:jc w:val="center"/>
      <w:outlineLvl w:val="0"/>
    </w:pPr>
    <w:rPr>
      <w:b/>
      <w:bCs/>
      <w:sz w:val="28"/>
      <w:u w:val="single"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</w:pPr>
    <w:rPr>
      <w:sz w:val="28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podstawowy2">
    <w:name w:val="Body Text 2"/>
    <w:basedOn w:val="Standard"/>
    <w:pPr>
      <w:jc w:val="both"/>
    </w:pPr>
    <w:rPr>
      <w:b/>
      <w:bCs/>
      <w:sz w:val="28"/>
    </w:rPr>
  </w:style>
  <w:style w:type="paragraph" w:customStyle="1" w:styleId="ListParagraph1">
    <w:name w:val="List Paragraph1"/>
    <w:basedOn w:val="Standard"/>
    <w:pPr>
      <w:ind w:left="720"/>
    </w:pPr>
    <w:rPr>
      <w:rFonts w:eastAsia="Calibri"/>
      <w:lang w:eastAsia="ar-SA"/>
    </w:rPr>
  </w:style>
  <w:style w:type="paragraph" w:customStyle="1" w:styleId="NoSpacing1">
    <w:name w:val="No Spacing1"/>
    <w:pPr>
      <w:spacing w:after="200" w:line="276" w:lineRule="auto"/>
    </w:pPr>
    <w:rPr>
      <w:rFonts w:eastAsia="Lucida Sans Unicode"/>
      <w:lang w:eastAsia="ar-SA"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Akapitzlist1">
    <w:name w:val="Akapit z listą1"/>
    <w:pPr>
      <w:spacing w:after="200" w:line="276" w:lineRule="auto"/>
      <w:ind w:left="720"/>
    </w:pPr>
    <w:rPr>
      <w:rFonts w:eastAsia="Times New Roman" w:cs="font39"/>
      <w:lang w:eastAsia="zh-CN"/>
    </w:rPr>
  </w:style>
  <w:style w:type="paragraph" w:customStyle="1" w:styleId="Tekstpodstawowy21">
    <w:name w:val="Tekst podstawowy 21"/>
    <w:basedOn w:val="Standard"/>
    <w:pPr>
      <w:jc w:val="both"/>
    </w:pPr>
    <w:rPr>
      <w:b/>
      <w:bCs/>
      <w:sz w:val="28"/>
      <w:lang w:eastAsia="zh-CN"/>
    </w:rPr>
  </w:style>
  <w:style w:type="paragraph" w:styleId="NormalnyWeb">
    <w:name w:val="Normal (Web)"/>
    <w:basedOn w:val="Standard"/>
    <w:pPr>
      <w:spacing w:before="28" w:after="28"/>
    </w:pPr>
  </w:style>
  <w:style w:type="paragraph" w:customStyle="1" w:styleId="Pa18">
    <w:name w:val="Pa18"/>
    <w:basedOn w:val="Standard"/>
    <w:pPr>
      <w:spacing w:line="201" w:lineRule="atLeast"/>
    </w:pPr>
    <w:rPr>
      <w:rFonts w:cs="Calibri"/>
      <w:lang w:eastAsia="en-US"/>
    </w:rPr>
  </w:style>
  <w:style w:type="paragraph" w:customStyle="1" w:styleId="Pa19">
    <w:name w:val="Pa19"/>
    <w:basedOn w:val="Standard"/>
    <w:pPr>
      <w:spacing w:line="201" w:lineRule="atLeast"/>
    </w:pPr>
    <w:rPr>
      <w:rFonts w:cs="Calibri"/>
      <w:lang w:eastAsia="en-US"/>
    </w:rPr>
  </w:style>
  <w:style w:type="paragraph" w:customStyle="1" w:styleId="Pa20">
    <w:name w:val="Pa20"/>
    <w:basedOn w:val="Standard"/>
    <w:pPr>
      <w:spacing w:line="201" w:lineRule="atLeast"/>
    </w:pPr>
    <w:rPr>
      <w:rFonts w:cs="Calibri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field">
    <w:name w:val="field"/>
    <w:basedOn w:val="Domylnaczcionkaakapitu"/>
    <w:rPr>
      <w:rFonts w:cs="Times New Roman"/>
    </w:rPr>
  </w:style>
  <w:style w:type="character" w:customStyle="1" w:styleId="ListLabel1">
    <w:name w:val="ListLabel 1"/>
    <w:rPr>
      <w:rFonts w:cs="Times New Roman"/>
      <w:b/>
      <w:i w:val="0"/>
      <w:color w:val="00000A"/>
      <w:sz w:val="24"/>
      <w:szCs w:val="24"/>
    </w:rPr>
  </w:style>
  <w:style w:type="character" w:customStyle="1" w:styleId="ListLabel2">
    <w:name w:val="ListLabel 2"/>
    <w:rPr>
      <w:rFonts w:cs="Times New Roman"/>
      <w:b/>
      <w:i w:val="0"/>
      <w:sz w:val="24"/>
      <w:szCs w:val="24"/>
    </w:rPr>
  </w:style>
  <w:style w:type="character" w:customStyle="1" w:styleId="ListLabel3">
    <w:name w:val="ListLabel 3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AD48AF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AD48AF"/>
  </w:style>
  <w:style w:type="character" w:customStyle="1" w:styleId="Domylnaczcionkaakapitu1">
    <w:name w:val="Domyślna czcionka akapitu1"/>
    <w:rsid w:val="00AD48AF"/>
  </w:style>
  <w:style w:type="character" w:customStyle="1" w:styleId="Pogrubienie1">
    <w:name w:val="Pogrubienie1"/>
    <w:rsid w:val="00AD48AF"/>
    <w:rPr>
      <w:b/>
      <w:bCs/>
    </w:rPr>
  </w:style>
  <w:style w:type="character" w:styleId="Hipercze">
    <w:name w:val="Hyperlink"/>
    <w:rsid w:val="00AD48AF"/>
    <w:rPr>
      <w:color w:val="000080"/>
      <w:u w:val="single"/>
    </w:rPr>
  </w:style>
  <w:style w:type="paragraph" w:customStyle="1" w:styleId="Normalny1">
    <w:name w:val="Normalny1"/>
    <w:rsid w:val="00AD48AF"/>
    <w:pPr>
      <w:autoSpaceDN/>
      <w:spacing w:after="0" w:line="100" w:lineRule="atLeast"/>
    </w:pPr>
    <w:rPr>
      <w:rFonts w:eastAsia="Calibri" w:cs="Times New Roman"/>
      <w:kern w:val="1"/>
      <w:sz w:val="20"/>
      <w:szCs w:val="20"/>
      <w:lang w:val="en-GB" w:eastAsia="ar-SA"/>
    </w:rPr>
  </w:style>
  <w:style w:type="paragraph" w:customStyle="1" w:styleId="Tekstpodstawowy1">
    <w:name w:val="Tekst podstawowy1"/>
    <w:basedOn w:val="Normalny1"/>
    <w:rsid w:val="00AD48AF"/>
    <w:pPr>
      <w:spacing w:after="120"/>
    </w:pPr>
  </w:style>
  <w:style w:type="paragraph" w:customStyle="1" w:styleId="Default">
    <w:name w:val="Default"/>
    <w:rsid w:val="00AD48AF"/>
    <w:pPr>
      <w:widowControl/>
      <w:suppressAutoHyphens w:val="0"/>
      <w:autoSpaceDE w:val="0"/>
      <w:autoSpaceDN/>
      <w:spacing w:after="0" w:line="100" w:lineRule="atLeast"/>
      <w:textAlignment w:val="auto"/>
    </w:pPr>
    <w:rPr>
      <w:rFonts w:ascii="Cambria" w:eastAsia="Calibri" w:hAnsi="Cambria" w:cs="Cambria"/>
      <w:color w:val="000000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mo@ump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ulmo@ump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DC3E9-1E7F-41AA-89CB-0BAAEF9E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8947</Words>
  <Characters>53684</Characters>
  <Application>Microsoft Office Word</Application>
  <DocSecurity>0</DocSecurity>
  <Lines>447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2018-10-26T06:27:00Z</cp:lastPrinted>
  <dcterms:created xsi:type="dcterms:W3CDTF">2018-10-24T12:36:00Z</dcterms:created>
  <dcterms:modified xsi:type="dcterms:W3CDTF">2018-10-26T06:33:00Z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